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9D202" w14:textId="082D8A4F" w:rsidR="00583505" w:rsidRPr="00583505" w:rsidRDefault="00583505" w:rsidP="005835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3505">
        <w:rPr>
          <w:rFonts w:ascii="Times New Roman" w:hAnsi="Times New Roman" w:cs="Times New Roman"/>
          <w:b/>
          <w:bCs/>
          <w:sz w:val="28"/>
          <w:szCs w:val="28"/>
          <w:lang w:val="kk-KZ"/>
        </w:rPr>
        <w:t>О</w:t>
      </w:r>
      <w:r w:rsidRPr="00583505">
        <w:rPr>
          <w:rFonts w:ascii="Times New Roman" w:hAnsi="Times New Roman" w:cs="Times New Roman"/>
          <w:b/>
          <w:bCs/>
          <w:sz w:val="28"/>
          <w:szCs w:val="28"/>
        </w:rPr>
        <w:t>ТЧЁТ</w:t>
      </w:r>
    </w:p>
    <w:p w14:paraId="52BA8086" w14:textId="77777777" w:rsidR="00583505" w:rsidRPr="00583505" w:rsidRDefault="00583505" w:rsidP="005835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3505">
        <w:rPr>
          <w:rFonts w:ascii="Times New Roman" w:hAnsi="Times New Roman" w:cs="Times New Roman"/>
          <w:b/>
          <w:bCs/>
          <w:sz w:val="28"/>
          <w:szCs w:val="28"/>
        </w:rPr>
        <w:t>о проведении круглого стола на тему</w:t>
      </w:r>
    </w:p>
    <w:p w14:paraId="57E180CD" w14:textId="77777777" w:rsidR="00583505" w:rsidRPr="00583505" w:rsidRDefault="00583505" w:rsidP="005835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3505">
        <w:rPr>
          <w:rFonts w:ascii="Times New Roman" w:hAnsi="Times New Roman" w:cs="Times New Roman"/>
          <w:b/>
          <w:bCs/>
          <w:sz w:val="28"/>
          <w:szCs w:val="28"/>
        </w:rPr>
        <w:t>«Будущее научного казахского языка на стыке науки и технологий»</w:t>
      </w:r>
    </w:p>
    <w:p w14:paraId="6DC4719E" w14:textId="738260EB" w:rsidR="00583505" w:rsidRPr="00583505" w:rsidRDefault="00583505" w:rsidP="005835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3505">
        <w:rPr>
          <w:rFonts w:ascii="Times New Roman" w:hAnsi="Times New Roman" w:cs="Times New Roman"/>
          <w:b/>
          <w:bCs/>
          <w:sz w:val="28"/>
          <w:szCs w:val="28"/>
        </w:rPr>
        <w:t xml:space="preserve">В соответствии с планом мероприятий Совета молодых учёных </w:t>
      </w:r>
      <w:r w:rsidRPr="00583505">
        <w:rPr>
          <w:rFonts w:ascii="Times New Roman" w:hAnsi="Times New Roman" w:cs="Times New Roman"/>
          <w:b/>
          <w:bCs/>
          <w:sz w:val="28"/>
          <w:szCs w:val="28"/>
          <w:lang w:val="kk-KZ"/>
        </w:rPr>
        <w:t>на</w:t>
      </w:r>
      <w:r w:rsidRPr="00583505">
        <w:rPr>
          <w:rFonts w:ascii="Times New Roman" w:hAnsi="Times New Roman" w:cs="Times New Roman"/>
          <w:b/>
          <w:bCs/>
          <w:sz w:val="28"/>
          <w:szCs w:val="28"/>
        </w:rPr>
        <w:t xml:space="preserve"> 2025–2026 учебный год</w:t>
      </w:r>
    </w:p>
    <w:p w14:paraId="2447BDAD" w14:textId="77777777" w:rsidR="00583505" w:rsidRPr="00583505" w:rsidRDefault="00583505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445DDA" w14:textId="77777777" w:rsidR="00583505" w:rsidRPr="00583505" w:rsidRDefault="00583505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3505">
        <w:rPr>
          <w:rFonts w:ascii="Times New Roman" w:hAnsi="Times New Roman" w:cs="Times New Roman"/>
          <w:sz w:val="28"/>
          <w:szCs w:val="28"/>
        </w:rPr>
        <w:t>Дата проведения: 28 апреля 2026 года</w:t>
      </w:r>
    </w:p>
    <w:p w14:paraId="2CD16364" w14:textId="5254824B" w:rsidR="00583505" w:rsidRPr="00583505" w:rsidRDefault="00583505" w:rsidP="00583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505">
        <w:rPr>
          <w:rFonts w:ascii="Times New Roman" w:hAnsi="Times New Roman" w:cs="Times New Roman"/>
          <w:sz w:val="28"/>
          <w:szCs w:val="28"/>
        </w:rPr>
        <w:t xml:space="preserve">Место проведения: </w:t>
      </w:r>
      <w:proofErr w:type="gramStart"/>
      <w:r w:rsidR="006C4FC8">
        <w:rPr>
          <w:rFonts w:ascii="Times New Roman" w:hAnsi="Times New Roman" w:cs="Times New Roman"/>
          <w:sz w:val="28"/>
          <w:szCs w:val="28"/>
        </w:rPr>
        <w:t>Уч.</w:t>
      </w:r>
      <w:r w:rsidRPr="00583505">
        <w:rPr>
          <w:rFonts w:ascii="Times New Roman" w:hAnsi="Times New Roman" w:cs="Times New Roman"/>
          <w:sz w:val="28"/>
          <w:szCs w:val="28"/>
        </w:rPr>
        <w:t>корпус</w:t>
      </w:r>
      <w:proofErr w:type="gramEnd"/>
      <w:r w:rsidRPr="00583505">
        <w:rPr>
          <w:rFonts w:ascii="Times New Roman" w:hAnsi="Times New Roman" w:cs="Times New Roman"/>
          <w:sz w:val="28"/>
          <w:szCs w:val="28"/>
        </w:rPr>
        <w:t xml:space="preserve"> Международного университета туризма и гостеприимства, ауд</w:t>
      </w:r>
      <w:r w:rsidR="006C4FC8">
        <w:rPr>
          <w:rFonts w:ascii="Times New Roman" w:hAnsi="Times New Roman" w:cs="Times New Roman"/>
          <w:sz w:val="28"/>
          <w:szCs w:val="28"/>
        </w:rPr>
        <w:t>.</w:t>
      </w:r>
      <w:r w:rsidRPr="00583505">
        <w:rPr>
          <w:rFonts w:ascii="Times New Roman" w:hAnsi="Times New Roman" w:cs="Times New Roman"/>
          <w:sz w:val="28"/>
          <w:szCs w:val="28"/>
        </w:rPr>
        <w:t xml:space="preserve"> 210.</w:t>
      </w:r>
    </w:p>
    <w:p w14:paraId="3DB7144C" w14:textId="3392839F" w:rsidR="00583505" w:rsidRDefault="00583505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83505">
        <w:rPr>
          <w:rFonts w:ascii="Times New Roman" w:hAnsi="Times New Roman" w:cs="Times New Roman"/>
          <w:sz w:val="28"/>
          <w:szCs w:val="28"/>
        </w:rPr>
        <w:t>Модератор: Пошанов Нурсултан Нурбай</w:t>
      </w:r>
      <w:r>
        <w:rPr>
          <w:rFonts w:ascii="Times New Roman" w:hAnsi="Times New Roman" w:cs="Times New Roman"/>
          <w:sz w:val="28"/>
          <w:szCs w:val="28"/>
          <w:lang w:val="kk-KZ"/>
        </w:rPr>
        <w:t>евич</w:t>
      </w:r>
      <w:r w:rsidRPr="00583505">
        <w:rPr>
          <w:rFonts w:ascii="Times New Roman" w:hAnsi="Times New Roman" w:cs="Times New Roman"/>
          <w:sz w:val="28"/>
          <w:szCs w:val="28"/>
        </w:rPr>
        <w:t>.</w:t>
      </w:r>
    </w:p>
    <w:p w14:paraId="4F3515FF" w14:textId="77777777" w:rsidR="00583505" w:rsidRDefault="00583505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6AC2B24F" w14:textId="77777777" w:rsidR="00583505" w:rsidRPr="00583505" w:rsidRDefault="00583505" w:rsidP="006F7C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апреля 2026 года по инициативе молодых учёных Гуманитарной школы Международного университета туризма и гостеприимства состоялся открытый круглый стол для молодых учёных, магистрантов и студентов на тему </w:t>
      </w:r>
      <w:r w:rsidRPr="005835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«Будущее научного казахского языка на стыке науки и технологий»</w:t>
      </w:r>
      <w:r w:rsidRPr="005835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3F83E6" w14:textId="77777777" w:rsidR="00583505" w:rsidRPr="00583505" w:rsidRDefault="00583505" w:rsidP="006F7C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мероприятия стало обсуждение вопросов повышения научного потенциала казахского языка в условиях научно-технологического развития, расширения сфер его применения в современной науке, совершенствования научной терминологии и укрепления его конкурентоспособности в цифровом пространстве.</w:t>
      </w:r>
    </w:p>
    <w:p w14:paraId="01B3EA6C" w14:textId="77777777" w:rsidR="00583505" w:rsidRPr="00583505" w:rsidRDefault="00583505" w:rsidP="006F7C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0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участники рассмотрели место и перспективы казахского языка как языка науки в эпоху искусственного интеллекта, цифровизации и инновационных технологий, а также вопросы развития обмена опытом между научным сообществом, образовательными организациями и отраслевыми специалистами.</w:t>
      </w:r>
    </w:p>
    <w:p w14:paraId="6E34D8DE" w14:textId="77777777" w:rsidR="00583505" w:rsidRPr="00583505" w:rsidRDefault="00583505" w:rsidP="006F7C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мероприятия модератор Пошанов Нурсултан Нурбайулы выступил с докладом на тему </w:t>
      </w:r>
      <w:r w:rsidRPr="005835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«Будущее научного казахского языка на стыке науки и технологий»</w:t>
      </w:r>
      <w:r w:rsidRPr="005835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C70C039" w14:textId="77777777" w:rsidR="00583505" w:rsidRPr="00583505" w:rsidRDefault="00583505" w:rsidP="006F7C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0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отмечено, что будущее научного казахского языка характеризуется укреплением его позиций в сфере науки и высоких технологий, адаптацией к цифровой среде и расширением возможностей передачи новых научных знаний и понятий. Основные направления развития включают:</w:t>
      </w:r>
    </w:p>
    <w:p w14:paraId="0C8B3A21" w14:textId="77777777" w:rsidR="00583505" w:rsidRPr="00583505" w:rsidRDefault="00583505" w:rsidP="006F7C3A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Усиление потенциала казахского языка как языка науки.</w:t>
      </w:r>
      <w:r w:rsidRPr="005835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Казахский язык расширяет возможности применения не только в гуманитарных дисциплинах, но и в естественных науках, медицине, инженерии и информационных технологиях. Это способствует увеличению количества научных трудов, учебников и исследовательских материалов на казахском языке. </w:t>
      </w:r>
    </w:p>
    <w:p w14:paraId="5441BB5C" w14:textId="77777777" w:rsidR="00583505" w:rsidRPr="00583505" w:rsidRDefault="00583505" w:rsidP="006F7C3A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Необходимость систематизации и модернизации терминологии.</w:t>
      </w:r>
      <w:r w:rsidRPr="005835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Стремительное развитие науки и технологий приводит к появлению новых понятий и терминов. Поэтому будущее научного казахского языка напрямую связано с унификацией научной терминологии, грамотным освоением международных терминов и обогащением национального терминологического фонда. </w:t>
      </w:r>
    </w:p>
    <w:p w14:paraId="78BD9B2D" w14:textId="77777777" w:rsidR="00583505" w:rsidRPr="00583505" w:rsidRDefault="00583505" w:rsidP="006F7C3A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Влияние цифровых технологий и искусственного интеллекта.</w:t>
      </w:r>
      <w:r w:rsidRPr="005835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Искусственный интеллект, автоматический перевод, технологии распознавания текста и языковые модели открывают новые возможности для интеграции казахского языка в научный оборот. Увеличение объёма цифровых ресурсов и баз данных на казахском языке способствует расширению доступа к научной информации. </w:t>
      </w:r>
    </w:p>
    <w:p w14:paraId="1CF6F6A0" w14:textId="77777777" w:rsidR="00583505" w:rsidRPr="00583505" w:rsidRDefault="00583505" w:rsidP="006F7C3A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культуры академического письма.</w:t>
      </w:r>
      <w:r w:rsidRPr="005835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Перспективы научного казахского языка связаны также с формированием качественного академического стиля. Особое значение приобретают точность, логичность и соответствие научных текстов международным стандартам. </w:t>
      </w:r>
    </w:p>
    <w:p w14:paraId="4960138B" w14:textId="77777777" w:rsidR="00583505" w:rsidRPr="006F7C3A" w:rsidRDefault="00583505" w:rsidP="006F7C3A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в международное научное пространство.</w:t>
      </w:r>
      <w:r w:rsidRPr="005835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Казахский язык не должен оставаться изолированным от мировой науки. Важно развивать международное научное сотрудничество, сохраняя при этом использование казахского языка в многоязычной научной среде. Это позволит казахстанской науке гармонично развиваться в мировом научном пространстве.</w:t>
      </w:r>
    </w:p>
    <w:p w14:paraId="5A177517" w14:textId="77777777" w:rsidR="006F7C3A" w:rsidRDefault="006F7C3A" w:rsidP="006F7C3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36A32B5A" w14:textId="734C1954" w:rsidR="006F7C3A" w:rsidRPr="00583505" w:rsidRDefault="006F7C3A" w:rsidP="006F7C3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95548" wp14:editId="166D9E36">
            <wp:extent cx="2411581" cy="4286250"/>
            <wp:effectExtent l="0" t="0" r="8255" b="0"/>
            <wp:docPr id="1386393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09" cy="4292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</w:t>
      </w:r>
      <w:r>
        <w:rPr>
          <w:noProof/>
        </w:rPr>
        <w:drawing>
          <wp:inline distT="0" distB="0" distL="0" distR="0" wp14:anchorId="403B6F11" wp14:editId="0F1761B9">
            <wp:extent cx="2410517" cy="4286250"/>
            <wp:effectExtent l="0" t="0" r="8890" b="0"/>
            <wp:docPr id="8" name="Рисунок 1" descr="D:\СУЛТАН ДОКУМЕНТТЕРІ ТИМЕҢДЕР!!!\2025-2026 оку жылы\Жас ғалымдар кеңесі\WhatsApp Image 2026-05-20 at 20.1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СУЛТАН ДОКУМЕНТТЕРІ ТИМЕҢДЕР!!!\2025-2026 оку жылы\Жас ғалымдар кеңесі\WhatsApp Image 2026-05-20 at 20.18.25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77" cy="42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A84A" w14:textId="77777777" w:rsidR="00583505" w:rsidRDefault="00583505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99F3E2E" w14:textId="77777777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4CB4F068" w14:textId="77777777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EE82945" w14:textId="77777777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01C1293" w14:textId="77777777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6EAD5B86" w14:textId="2437C44F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510A09CB" wp14:editId="0D80E0AB">
            <wp:extent cx="6200140" cy="3487420"/>
            <wp:effectExtent l="0" t="0" r="0" b="0"/>
            <wp:docPr id="7826883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07132" w14:textId="77777777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70A5C29E" w14:textId="0448933E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78CC18F7" wp14:editId="1F75C663">
            <wp:extent cx="6200140" cy="3487420"/>
            <wp:effectExtent l="0" t="0" r="0" b="0"/>
            <wp:docPr id="4729109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AD8AE" w14:textId="77777777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30781416" w14:textId="77777777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5E36363" w14:textId="77777777" w:rsidR="006F7C3A" w:rsidRPr="006F7C3A" w:rsidRDefault="006F7C3A" w:rsidP="006F7C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C3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подчеркнуто, что будущее научного казахского языка не сформируется само по себе. Для его полноценного развития необходима системная поддержка со стороны государства, научного сообщества и системы образования. В эпоху науки и технологий важно развивать казахский язык не только как язык повседневного общения, но и как полноценный язык науки и инноваций.</w:t>
      </w:r>
    </w:p>
    <w:p w14:paraId="7F6886CE" w14:textId="77777777" w:rsidR="006F7C3A" w:rsidRPr="006F7C3A" w:rsidRDefault="006F7C3A" w:rsidP="006F7C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Вторым докладчиком выступил Ниязов Нурдаулет Абилдаулы с докладом на тему </w:t>
      </w:r>
      <w:r w:rsidRPr="006F7C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«Казахский язык и общество: социологический взгляд»</w:t>
      </w:r>
      <w:r w:rsidRPr="006F7C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80895BA" w14:textId="77777777" w:rsidR="006F7C3A" w:rsidRPr="006F7C3A" w:rsidRDefault="006F7C3A" w:rsidP="006F7C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C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своём выступлении он отметил, что данное направление рассматривает место казахского языка в обществе, его социальные функции, престиж и сферу применения с точки зрения социологической науки.</w:t>
      </w:r>
    </w:p>
    <w:p w14:paraId="2C64FB61" w14:textId="77777777" w:rsidR="006F7C3A" w:rsidRPr="006F7C3A" w:rsidRDefault="006F7C3A" w:rsidP="006F7C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C3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данной темы роль казахского языка оценивается не только как средства коммуникации, но и как фактора национальной идентичности, культурной ценности и социальной интеграции. Социологический подход позволяет изучать реальный уровень использования языка в обществе, отношение различных социальных групп к языку, эффективность языковой политики, а также влияние таких процессов, как урбанизация, глобализация и цифровизация.</w:t>
      </w:r>
    </w:p>
    <w:p w14:paraId="390C86EA" w14:textId="77777777" w:rsidR="006F7C3A" w:rsidRPr="006F7C3A" w:rsidRDefault="006F7C3A" w:rsidP="006F7C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C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вопросы обсуждения:</w:t>
      </w:r>
    </w:p>
    <w:p w14:paraId="30A08E35" w14:textId="77777777" w:rsidR="006F7C3A" w:rsidRPr="006F7C3A" w:rsidRDefault="006F7C3A" w:rsidP="006F7C3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казахского языка в общественных отношениях; </w:t>
      </w:r>
    </w:p>
    <w:p w14:paraId="1A7C60DF" w14:textId="77777777" w:rsidR="006F7C3A" w:rsidRPr="006F7C3A" w:rsidRDefault="006F7C3A" w:rsidP="006F7C3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реализация статуса государственного языка; </w:t>
      </w:r>
    </w:p>
    <w:p w14:paraId="309D07C8" w14:textId="77777777" w:rsidR="006F7C3A" w:rsidRPr="006F7C3A" w:rsidRDefault="006F7C3A" w:rsidP="006F7C3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языковое сознание и языковой выбор молодёжи; </w:t>
      </w:r>
    </w:p>
    <w:p w14:paraId="1340430C" w14:textId="77777777" w:rsidR="006F7C3A" w:rsidRPr="006F7C3A" w:rsidRDefault="006F7C3A" w:rsidP="006F7C3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языковой среды города и села; </w:t>
      </w:r>
    </w:p>
    <w:p w14:paraId="2358F076" w14:textId="77777777" w:rsidR="006F7C3A" w:rsidRPr="006F7C3A" w:rsidRDefault="006F7C3A" w:rsidP="006F7C3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казахский язык в социальных сетях и цифровом пространстве; </w:t>
      </w:r>
    </w:p>
    <w:p w14:paraId="260DB530" w14:textId="77777777" w:rsidR="006F7C3A" w:rsidRPr="006F7C3A" w:rsidRDefault="006F7C3A" w:rsidP="006F7C3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конкурентоспособность казахского языка в условиях многоязычия; </w:t>
      </w:r>
    </w:p>
    <w:p w14:paraId="76ECAF80" w14:textId="77777777" w:rsidR="006F7C3A" w:rsidRPr="006F7C3A" w:rsidRDefault="006F7C3A" w:rsidP="006F7C3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 и национальная идентичность. </w:t>
      </w:r>
    </w:p>
    <w:p w14:paraId="73A80433" w14:textId="77777777" w:rsidR="006F7C3A" w:rsidRDefault="006F7C3A" w:rsidP="006F7C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6F7C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темы.</w:t>
      </w:r>
    </w:p>
    <w:p w14:paraId="7115C320" w14:textId="0FB61416" w:rsidR="006F7C3A" w:rsidRPr="006F7C3A" w:rsidRDefault="006F7C3A" w:rsidP="006F7C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C3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казахский язык рассматривается не только как культурное наследие, но и как важный социальный институт, объединяющий общество. Его широкое применение в науке, образовании, технологиях, медиапространстве и государственном управлении способствует повышению его социального статуса. Кроме того, уровень общественного спроса и повседневного использования языка является одним из основных показателей эффективности языковой политики.</w:t>
      </w:r>
    </w:p>
    <w:p w14:paraId="75159340" w14:textId="274B161A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E30CE9" wp14:editId="02858810">
            <wp:extent cx="2613660" cy="3483362"/>
            <wp:effectExtent l="0" t="0" r="0" b="3175"/>
            <wp:docPr id="12601696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61" cy="3497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0A5DD871" wp14:editId="2C4975F0">
            <wp:extent cx="2628900" cy="3508830"/>
            <wp:effectExtent l="0" t="0" r="0" b="0"/>
            <wp:docPr id="8622833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57" cy="351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213EE" w14:textId="77777777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97D6935" w14:textId="77777777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313DEB87" w14:textId="77777777" w:rsidR="006F7C3A" w:rsidRDefault="006F7C3A" w:rsidP="0058350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14:paraId="747B2B67" w14:textId="6A6EA1B1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3B1CF2B" wp14:editId="52CBB496">
            <wp:extent cx="5937885" cy="3340735"/>
            <wp:effectExtent l="0" t="0" r="5715" b="0"/>
            <wp:docPr id="6299822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62D26" w14:textId="77777777" w:rsidR="006F7C3A" w:rsidRDefault="006F7C3A" w:rsidP="005835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46F0DBEF" w14:textId="38A0281E" w:rsidR="006F7C3A" w:rsidRPr="006F7C3A" w:rsidRDefault="006F7C3A" w:rsidP="006F7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F7C3A">
        <w:rPr>
          <w:rFonts w:ascii="Times New Roman" w:hAnsi="Times New Roman" w:cs="Times New Roman"/>
          <w:sz w:val="28"/>
          <w:szCs w:val="28"/>
          <w:lang w:val="kk-KZ"/>
        </w:rPr>
        <w:t>С социологической точки зрения будущее казахского языка зависит от общественного спроса на него, его социального престижа и степени адаптации к современным условиям. Поэтому развитие казахского языка является не только лингвистической задачей, но и вопросом, имеющим важное социальное, культурное и стратегическое значение.</w:t>
      </w:r>
    </w:p>
    <w:sectPr w:rsidR="006F7C3A" w:rsidRPr="006F7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956622"/>
    <w:multiLevelType w:val="multilevel"/>
    <w:tmpl w:val="D7766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D625B7"/>
    <w:multiLevelType w:val="multilevel"/>
    <w:tmpl w:val="0A0AA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0275998">
    <w:abstractNumId w:val="1"/>
  </w:num>
  <w:num w:numId="2" w16cid:durableId="1917547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3C8"/>
    <w:rsid w:val="0012350F"/>
    <w:rsid w:val="00583505"/>
    <w:rsid w:val="005B2266"/>
    <w:rsid w:val="006C4FC8"/>
    <w:rsid w:val="006F7C3A"/>
    <w:rsid w:val="00980884"/>
    <w:rsid w:val="00AE3000"/>
    <w:rsid w:val="00B723C8"/>
    <w:rsid w:val="00E80ECE"/>
    <w:rsid w:val="00F7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11F7E"/>
  <w15:chartTrackingRefBased/>
  <w15:docId w15:val="{5916213C-01A4-407C-AA23-D421F56C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23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23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23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23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3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3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3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3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3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3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723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723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723C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723C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23C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723C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723C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723C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723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723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23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723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723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723C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723C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723C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723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723C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723C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Дана Тубекова</dc:creator>
  <cp:keywords/>
  <dc:description/>
  <cp:lastModifiedBy>Gauhar Syzdykova</cp:lastModifiedBy>
  <cp:revision>4</cp:revision>
  <dcterms:created xsi:type="dcterms:W3CDTF">2026-06-08T07:25:00Z</dcterms:created>
  <dcterms:modified xsi:type="dcterms:W3CDTF">2026-06-23T05:10:00Z</dcterms:modified>
</cp:coreProperties>
</file>