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1EE" w:rsidRPr="00C251EE" w:rsidRDefault="00C251EE" w:rsidP="00C251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C251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№1 ДЕМАЛЫС, РЕКРЕАЦИЯ, ТУРИЗМ ҰҒЫМДАРЫНЫҢ АРАҚАТЫНАСЫ. РЕКРЕАЦИЯНЫҢ НЕГІЗГІ ФУНКЦИЯЛАРЫ.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18970348"/>
      <w:r w:rsidRPr="00C251EE">
        <w:rPr>
          <w:rFonts w:ascii="Times New Roman" w:hAnsi="Times New Roman" w:cs="Times New Roman"/>
          <w:b/>
          <w:sz w:val="28"/>
          <w:szCs w:val="28"/>
        </w:rPr>
        <w:t>2.</w:t>
      </w:r>
      <w:r w:rsidRPr="00C251EE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әдістері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/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C251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b/>
          <w:sz w:val="28"/>
          <w:szCs w:val="28"/>
        </w:rPr>
        <w:t>іс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түрі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:</w:t>
      </w:r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проблемалық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оқыту</w:t>
      </w:r>
      <w:proofErr w:type="spellEnd"/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C251EE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b/>
          <w:sz w:val="28"/>
          <w:szCs w:val="28"/>
        </w:rPr>
        <w:t xml:space="preserve">3.Оқытудың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техникалық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құралдары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көрнекі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құралдар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:</w:t>
      </w:r>
      <w:r w:rsidRPr="00C251EE">
        <w:rPr>
          <w:rFonts w:ascii="Times New Roman" w:hAnsi="Times New Roman" w:cs="Times New Roman"/>
          <w:sz w:val="28"/>
          <w:szCs w:val="28"/>
        </w:rPr>
        <w:t xml:space="preserve"> слайд,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презентациялар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электронндық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оқулықтар</w:t>
      </w:r>
      <w:proofErr w:type="spellEnd"/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b/>
          <w:sz w:val="28"/>
          <w:szCs w:val="28"/>
        </w:rPr>
        <w:t xml:space="preserve">4.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C251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b/>
          <w:sz w:val="28"/>
          <w:szCs w:val="28"/>
        </w:rPr>
        <w:t>істің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оқыту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нәтижелері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: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1. 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озық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імге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негізделген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терминдер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ұғымдарды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Реккреацияның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функцияларының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ерекшеліктері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туралы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л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імдерін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қорытындылайды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bookmarkEnd w:id="0"/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51EE">
        <w:rPr>
          <w:rFonts w:ascii="Times New Roman" w:hAnsi="Times New Roman" w:cs="Times New Roman"/>
          <w:b/>
          <w:sz w:val="28"/>
          <w:szCs w:val="28"/>
        </w:rPr>
        <w:t xml:space="preserve">5.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Дә</w:t>
      </w:r>
      <w:proofErr w:type="gramStart"/>
      <w:r w:rsidRPr="00C251EE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b/>
          <w:sz w:val="28"/>
          <w:szCs w:val="28"/>
        </w:rPr>
        <w:t>істің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мазмұны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spellStart"/>
      <w:r w:rsidRPr="00C251EE">
        <w:rPr>
          <w:rFonts w:ascii="Times New Roman" w:hAnsi="Times New Roman" w:cs="Times New Roman"/>
          <w:b/>
          <w:sz w:val="28"/>
          <w:szCs w:val="28"/>
        </w:rPr>
        <w:t>жоспары</w:t>
      </w:r>
      <w:proofErr w:type="spellEnd"/>
      <w:r w:rsidRPr="00C251EE">
        <w:rPr>
          <w:rFonts w:ascii="Times New Roman" w:hAnsi="Times New Roman" w:cs="Times New Roman"/>
          <w:b/>
          <w:sz w:val="28"/>
          <w:szCs w:val="28"/>
        </w:rPr>
        <w:t>)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="00191D12" w:rsidRPr="00C251EE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="00191D12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D12" w:rsidRPr="00C251EE">
        <w:rPr>
          <w:rFonts w:ascii="Times New Roman" w:hAnsi="Times New Roman" w:cs="Times New Roman"/>
          <w:sz w:val="28"/>
          <w:szCs w:val="28"/>
        </w:rPr>
        <w:t>географияның</w:t>
      </w:r>
      <w:proofErr w:type="spellEnd"/>
      <w:r w:rsidR="00191D12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D12"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="00191D12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191D12" w:rsidRPr="00C251EE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</w:p>
    <w:p w:rsidR="00C251EE" w:rsidRPr="00191D12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2. </w:t>
      </w:r>
      <w:r w:rsidR="00191D12" w:rsidRPr="00C251EE">
        <w:rPr>
          <w:rFonts w:ascii="Times New Roman" w:hAnsi="Times New Roman" w:cs="Times New Roman"/>
          <w:sz w:val="28"/>
          <w:szCs w:val="28"/>
          <w:lang w:val="kk-KZ"/>
        </w:rPr>
        <w:t>Рекреацияның негізгі функциялары</w:t>
      </w:r>
    </w:p>
    <w:p w:rsidR="00C251EE" w:rsidRPr="00191D12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91D12">
        <w:rPr>
          <w:rFonts w:ascii="Times New Roman" w:hAnsi="Times New Roman" w:cs="Times New Roman"/>
          <w:sz w:val="28"/>
          <w:szCs w:val="28"/>
          <w:lang w:val="kk-KZ"/>
        </w:rPr>
        <w:t>3. Туристік қызметтердің сипаттамалары мен ерекшеліктері.</w:t>
      </w:r>
    </w:p>
    <w:p w:rsidR="00C251EE" w:rsidRPr="00191D12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b/>
          <w:sz w:val="28"/>
          <w:szCs w:val="28"/>
          <w:lang w:val="kk-KZ"/>
        </w:rPr>
        <w:t>6. Дәрістің тезистері;</w:t>
      </w:r>
    </w:p>
    <w:p w:rsidR="0073143A" w:rsidRPr="0050045A" w:rsidRDefault="0073143A" w:rsidP="0073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Рекреациялық географияның негізгі ұғымдары</w:t>
      </w: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Дәріс мазмұнының 1-бөлімі бойынша тезистер</w:t>
      </w: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3143A" w:rsidRPr="00191D12" w:rsidRDefault="0073143A" w:rsidP="0073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Рекреацияның негізгі функциялары</w:t>
      </w: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Дәріс мазмұнының 2-бөлімі бойынша тезистер</w:t>
      </w: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b/>
          <w:sz w:val="28"/>
          <w:szCs w:val="28"/>
          <w:lang w:val="kk-KZ"/>
        </w:rPr>
        <w:t xml:space="preserve">7. Дәріс бойынша бақылау сұрақтары: </w:t>
      </w: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Жеңіл деңгей</w:t>
      </w:r>
    </w:p>
    <w:p w:rsidR="00C251EE" w:rsidRPr="0050045A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50045A">
        <w:rPr>
          <w:rFonts w:ascii="Times New Roman" w:hAnsi="Times New Roman" w:cs="Times New Roman"/>
          <w:sz w:val="28"/>
          <w:szCs w:val="28"/>
          <w:lang w:val="kk-KZ"/>
        </w:rPr>
        <w:t>1. Қонақжайлылық индустриясының қызмет саласын жіктеңіз.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Орташа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Қонақжайлылық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пен 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индустриясының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байланысын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түсінді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іңіз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Күрдел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деңгей</w:t>
      </w:r>
      <w:proofErr w:type="spellEnd"/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1.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Қазақстан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Республикасындағы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қонақжайлылық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индустриясының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маңызын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талдаңыз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Пайдаланылған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әдебиеттер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тізімі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:</w:t>
      </w:r>
    </w:p>
    <w:p w:rsidR="0073143A" w:rsidRDefault="00C251EE" w:rsidP="0073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:</w:t>
      </w:r>
    </w:p>
    <w:p w:rsidR="0073143A" w:rsidRPr="0073143A" w:rsidRDefault="0073143A" w:rsidP="0073143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  <w:proofErr w:type="spellStart"/>
      <w:r w:rsidRPr="0073143A">
        <w:rPr>
          <w:sz w:val="28"/>
        </w:rPr>
        <w:t>Ердавлетов</w:t>
      </w:r>
      <w:proofErr w:type="spellEnd"/>
      <w:r w:rsidRPr="0073143A">
        <w:rPr>
          <w:spacing w:val="-16"/>
          <w:sz w:val="28"/>
        </w:rPr>
        <w:t xml:space="preserve"> </w:t>
      </w:r>
      <w:r w:rsidRPr="0073143A">
        <w:rPr>
          <w:sz w:val="28"/>
        </w:rPr>
        <w:t>С.Р.</w:t>
      </w:r>
      <w:r w:rsidRPr="0073143A">
        <w:rPr>
          <w:spacing w:val="-15"/>
          <w:sz w:val="28"/>
        </w:rPr>
        <w:t xml:space="preserve"> </w:t>
      </w:r>
      <w:r w:rsidRPr="0073143A">
        <w:rPr>
          <w:sz w:val="28"/>
        </w:rPr>
        <w:t>История</w:t>
      </w:r>
      <w:r w:rsidRPr="0073143A">
        <w:rPr>
          <w:spacing w:val="-14"/>
          <w:sz w:val="28"/>
        </w:rPr>
        <w:t xml:space="preserve"> </w:t>
      </w:r>
      <w:r w:rsidRPr="0073143A">
        <w:rPr>
          <w:sz w:val="28"/>
        </w:rPr>
        <w:t>туризма.</w:t>
      </w:r>
      <w:r w:rsidRPr="0073143A">
        <w:rPr>
          <w:spacing w:val="-15"/>
          <w:sz w:val="28"/>
        </w:rPr>
        <w:t xml:space="preserve"> </w:t>
      </w:r>
      <w:r w:rsidRPr="0073143A">
        <w:rPr>
          <w:sz w:val="28"/>
        </w:rPr>
        <w:t>Развитие</w:t>
      </w:r>
      <w:r w:rsidRPr="0073143A">
        <w:rPr>
          <w:spacing w:val="-14"/>
          <w:sz w:val="28"/>
        </w:rPr>
        <w:t xml:space="preserve"> </w:t>
      </w:r>
      <w:r w:rsidRPr="0073143A">
        <w:rPr>
          <w:sz w:val="28"/>
        </w:rPr>
        <w:t>и</w:t>
      </w:r>
      <w:r w:rsidRPr="0073143A">
        <w:rPr>
          <w:spacing w:val="-13"/>
          <w:sz w:val="28"/>
        </w:rPr>
        <w:t xml:space="preserve"> </w:t>
      </w:r>
      <w:r w:rsidRPr="0073143A">
        <w:rPr>
          <w:sz w:val="28"/>
        </w:rPr>
        <w:t>научное</w:t>
      </w:r>
      <w:r w:rsidRPr="0073143A">
        <w:rPr>
          <w:spacing w:val="-14"/>
          <w:sz w:val="28"/>
        </w:rPr>
        <w:t xml:space="preserve"> </w:t>
      </w:r>
      <w:r w:rsidRPr="0073143A">
        <w:rPr>
          <w:sz w:val="28"/>
        </w:rPr>
        <w:t>изучения.</w:t>
      </w:r>
    </w:p>
    <w:p w:rsidR="0073143A" w:rsidRDefault="0073143A" w:rsidP="0073143A">
      <w:pPr>
        <w:pStyle w:val="a4"/>
        <w:spacing w:line="322" w:lineRule="exact"/>
        <w:ind w:firstLine="0"/>
        <w:jc w:val="left"/>
        <w:rPr>
          <w:lang w:val="ru-RU"/>
        </w:rPr>
      </w:pPr>
      <w:r>
        <w:t>–</w:t>
      </w:r>
      <w:r>
        <w:rPr>
          <w:spacing w:val="-1"/>
        </w:rPr>
        <w:t xml:space="preserve"> </w:t>
      </w:r>
      <w:r>
        <w:t>Алматы, 2003.</w:t>
      </w:r>
      <w:r>
        <w:rPr>
          <w:spacing w:val="-4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215</w:t>
      </w:r>
      <w:r>
        <w:rPr>
          <w:spacing w:val="1"/>
        </w:rPr>
        <w:t xml:space="preserve"> </w:t>
      </w:r>
      <w:r>
        <w:t>с.</w:t>
      </w:r>
    </w:p>
    <w:p w:rsidR="0073143A" w:rsidRDefault="0073143A" w:rsidP="0073143A">
      <w:pPr>
        <w:pStyle w:val="a4"/>
        <w:spacing w:line="322" w:lineRule="exact"/>
        <w:ind w:firstLine="0"/>
        <w:jc w:val="left"/>
      </w:pPr>
      <w:r>
        <w:rPr>
          <w:lang w:val="ru-RU"/>
        </w:rPr>
        <w:t xml:space="preserve">2. </w:t>
      </w:r>
      <w:r w:rsidRPr="0073143A">
        <w:t>Вуколов</w:t>
      </w:r>
      <w:r w:rsidRPr="0073143A">
        <w:rPr>
          <w:spacing w:val="62"/>
        </w:rPr>
        <w:t xml:space="preserve"> </w:t>
      </w:r>
      <w:r w:rsidRPr="0073143A">
        <w:t>В.Н.</w:t>
      </w:r>
      <w:r w:rsidRPr="0073143A">
        <w:rPr>
          <w:spacing w:val="62"/>
        </w:rPr>
        <w:t xml:space="preserve"> </w:t>
      </w:r>
      <w:r w:rsidRPr="0073143A">
        <w:t>История</w:t>
      </w:r>
      <w:r w:rsidRPr="0073143A">
        <w:rPr>
          <w:spacing w:val="64"/>
        </w:rPr>
        <w:t xml:space="preserve"> </w:t>
      </w:r>
      <w:r w:rsidRPr="0073143A">
        <w:t>и</w:t>
      </w:r>
      <w:r w:rsidRPr="0073143A">
        <w:rPr>
          <w:spacing w:val="64"/>
        </w:rPr>
        <w:t xml:space="preserve"> </w:t>
      </w:r>
      <w:r w:rsidRPr="0073143A">
        <w:t>теория</w:t>
      </w:r>
      <w:r w:rsidRPr="0073143A">
        <w:rPr>
          <w:spacing w:val="64"/>
        </w:rPr>
        <w:t xml:space="preserve"> </w:t>
      </w:r>
      <w:r w:rsidRPr="0073143A">
        <w:t>международного</w:t>
      </w:r>
      <w:r w:rsidRPr="0073143A">
        <w:rPr>
          <w:spacing w:val="62"/>
        </w:rPr>
        <w:t xml:space="preserve"> </w:t>
      </w:r>
      <w:r w:rsidRPr="0073143A">
        <w:t>туризма.</w:t>
      </w:r>
      <w:r w:rsidRPr="0073143A">
        <w:rPr>
          <w:spacing w:val="1"/>
        </w:rPr>
        <w:t xml:space="preserve"> </w:t>
      </w:r>
      <w:r w:rsidRPr="0073143A">
        <w:t>–</w:t>
      </w:r>
      <w:r w:rsidRPr="0073143A">
        <w:rPr>
          <w:spacing w:val="-67"/>
        </w:rPr>
        <w:t xml:space="preserve"> </w:t>
      </w:r>
      <w:r w:rsidRPr="0073143A">
        <w:t>Алматы,</w:t>
      </w:r>
      <w:r w:rsidRPr="0073143A">
        <w:rPr>
          <w:spacing w:val="-1"/>
        </w:rPr>
        <w:t xml:space="preserve"> </w:t>
      </w:r>
      <w:r w:rsidRPr="0073143A">
        <w:t>2002.-221</w:t>
      </w:r>
      <w:r w:rsidRPr="0073143A">
        <w:rPr>
          <w:spacing w:val="1"/>
        </w:rPr>
        <w:t xml:space="preserve"> </w:t>
      </w:r>
      <w:r w:rsidRPr="0073143A">
        <w:t>с.</w:t>
      </w:r>
    </w:p>
    <w:p w:rsidR="0073143A" w:rsidRPr="0073143A" w:rsidRDefault="0073143A" w:rsidP="0073143A">
      <w:pPr>
        <w:pStyle w:val="a4"/>
        <w:spacing w:line="322" w:lineRule="exact"/>
        <w:ind w:firstLine="0"/>
        <w:jc w:val="left"/>
      </w:pPr>
      <w:r>
        <w:t xml:space="preserve">3. </w:t>
      </w:r>
      <w:r w:rsidRPr="0073143A">
        <w:t>Ердавлетов</w:t>
      </w:r>
      <w:r w:rsidRPr="0073143A">
        <w:rPr>
          <w:spacing w:val="38"/>
        </w:rPr>
        <w:t xml:space="preserve"> </w:t>
      </w:r>
      <w:r w:rsidRPr="0073143A">
        <w:t>С.Р.</w:t>
      </w:r>
      <w:r w:rsidRPr="0073143A">
        <w:rPr>
          <w:spacing w:val="37"/>
        </w:rPr>
        <w:t xml:space="preserve"> </w:t>
      </w:r>
      <w:r w:rsidRPr="0073143A">
        <w:t>География</w:t>
      </w:r>
      <w:r w:rsidRPr="0073143A">
        <w:rPr>
          <w:spacing w:val="39"/>
        </w:rPr>
        <w:t xml:space="preserve"> </w:t>
      </w:r>
      <w:r w:rsidRPr="0073143A">
        <w:t>туризма:</w:t>
      </w:r>
      <w:r w:rsidRPr="0073143A">
        <w:rPr>
          <w:spacing w:val="39"/>
        </w:rPr>
        <w:t xml:space="preserve"> </w:t>
      </w:r>
      <w:r w:rsidRPr="0073143A">
        <w:t>история,</w:t>
      </w:r>
      <w:r w:rsidRPr="0073143A">
        <w:rPr>
          <w:spacing w:val="38"/>
        </w:rPr>
        <w:t xml:space="preserve"> </w:t>
      </w:r>
      <w:r w:rsidRPr="0073143A">
        <w:t>теория,</w:t>
      </w:r>
      <w:r w:rsidRPr="0073143A">
        <w:rPr>
          <w:spacing w:val="38"/>
        </w:rPr>
        <w:t xml:space="preserve"> </w:t>
      </w:r>
      <w:r w:rsidRPr="0073143A">
        <w:t>методы,</w:t>
      </w:r>
      <w:r w:rsidRPr="0073143A">
        <w:rPr>
          <w:spacing w:val="-67"/>
        </w:rPr>
        <w:t xml:space="preserve"> </w:t>
      </w:r>
      <w:r w:rsidRPr="0073143A">
        <w:t>практика.</w:t>
      </w:r>
      <w:r w:rsidRPr="0073143A">
        <w:rPr>
          <w:spacing w:val="-2"/>
        </w:rPr>
        <w:t xml:space="preserve"> </w:t>
      </w:r>
      <w:r w:rsidRPr="0073143A">
        <w:t>– Алматы,</w:t>
      </w:r>
      <w:r w:rsidRPr="0073143A">
        <w:rPr>
          <w:spacing w:val="-1"/>
        </w:rPr>
        <w:t xml:space="preserve"> </w:t>
      </w:r>
      <w:r w:rsidRPr="0073143A">
        <w:t>2000.</w:t>
      </w:r>
      <w:r w:rsidRPr="0073143A">
        <w:rPr>
          <w:spacing w:val="-2"/>
        </w:rPr>
        <w:t xml:space="preserve"> </w:t>
      </w:r>
      <w:r w:rsidRPr="0073143A">
        <w:t>– 336</w:t>
      </w:r>
      <w:r w:rsidRPr="0073143A">
        <w:rPr>
          <w:spacing w:val="1"/>
        </w:rPr>
        <w:t xml:space="preserve"> </w:t>
      </w:r>
      <w:r w:rsidRPr="0073143A">
        <w:t>с.</w:t>
      </w:r>
    </w:p>
    <w:p w:rsidR="0073143A" w:rsidRPr="0073143A" w:rsidRDefault="0073143A" w:rsidP="0073143A">
      <w:pPr>
        <w:pStyle w:val="a4"/>
        <w:spacing w:line="322" w:lineRule="exact"/>
        <w:ind w:firstLine="0"/>
        <w:jc w:val="left"/>
      </w:pPr>
    </w:p>
    <w:p w:rsidR="0073143A" w:rsidRDefault="0073143A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WEB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сайттар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: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       1. www.e-unwto.org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        2. https://kagir.kz/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географияның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рекреация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саналады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r w:rsidR="005C017B">
        <w:rPr>
          <w:rFonts w:ascii="Times New Roman" w:hAnsi="Times New Roman" w:cs="Times New Roman"/>
          <w:sz w:val="28"/>
          <w:szCs w:val="28"/>
        </w:rPr>
        <w:t>«Б</w:t>
      </w:r>
      <w:r w:rsidRPr="00C251EE">
        <w:rPr>
          <w:rFonts w:ascii="Times New Roman" w:hAnsi="Times New Roman" w:cs="Times New Roman"/>
          <w:sz w:val="28"/>
          <w:szCs w:val="28"/>
        </w:rPr>
        <w:t xml:space="preserve">ос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»-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процестің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дамуының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керекті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шарты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жұмыстан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уақытпен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шатастырмау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Жұмыстан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бір-бірінен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мəні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ерекшеленетін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төрт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топтан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: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1)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үйден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орнына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бару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айту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2)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қажеттілікті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өтеуге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ұйқы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,т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амақтану,жеке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тазалық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);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3)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шаруашылығына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тұрмыстық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қажеттілікті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өтеуге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4)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демалуға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ақыл-ойды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Сонымен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,ж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ұмыстан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екіге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бөлінеді:міндетті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іс-əрекеттерден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күш-қуатын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келтіріп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дамытуға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жұмсалады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басқаша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айтқанда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əрекетке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кетеді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Осылай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десек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те,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демалуға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арналған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айтамыз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 «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əрекет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» пен «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ұғымдары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біріне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сəйкес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келмейтін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секілді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көрінуі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мүмкін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Бірақ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физиологтардың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зерттеулері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демалыс-адамның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іс-əрекетінің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түрінің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алмасып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екендігін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көрсетеді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қыттың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негізгі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екі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бар: 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1)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2)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даму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тамақтану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ұйқы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қозғалыс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жатады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r w:rsidR="005C017B">
        <w:rPr>
          <w:rFonts w:ascii="Times New Roman" w:hAnsi="Times New Roman" w:cs="Times New Roman"/>
          <w:sz w:val="28"/>
          <w:szCs w:val="28"/>
        </w:rPr>
        <w:t xml:space="preserve">Даму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функциясына</w:t>
      </w:r>
      <w:proofErr w:type="spellEnd"/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жататындар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: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қатынасу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сипатына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қарай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уа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қыт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үй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тұрмысымен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күндерінде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сыртындағы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зонада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жүзеге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асады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жергілікті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рекреация).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Жыл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сайынғы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каникул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кездерінде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қабілетін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толықтырады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жүйке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жүйесі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психологиясына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тиетін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қысымды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бəсеңдетеді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, ал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ауыр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айналысатындар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қысым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азаяды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Н.С.Мироненко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И.Т.Твердохлебовтың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айтуынша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(1981),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демалыс-бұл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күнделікті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қажеттіліктерін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қанағаттандыруға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бағытталмаған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қандай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да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болмасын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іс-əрекеті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іс-əрекеттерін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мынадай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классификацияға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бөлуге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[1]:</w:t>
      </w:r>
    </w:p>
    <w:p w:rsidR="00C251EE" w:rsidRPr="00C251EE" w:rsidRDefault="005C017B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="00C251EE" w:rsidRPr="00C251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физикалық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ауырлықпен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іс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əрекет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серуендеу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спортпен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шұғылдану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);</w:t>
      </w:r>
    </w:p>
    <w:p w:rsidR="00C251EE" w:rsidRPr="00C251EE" w:rsidRDefault="005C017B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əуесқой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шұғылдану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251EE" w:rsidRPr="00C251EE">
        <w:rPr>
          <w:rFonts w:ascii="Times New Roman" w:hAnsi="Times New Roman" w:cs="Times New Roman"/>
          <w:sz w:val="28"/>
          <w:szCs w:val="28"/>
        </w:rPr>
        <w:t>–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C251EE" w:rsidRPr="00C251EE">
        <w:rPr>
          <w:rFonts w:ascii="Times New Roman" w:hAnsi="Times New Roman" w:cs="Times New Roman"/>
          <w:sz w:val="28"/>
          <w:szCs w:val="28"/>
        </w:rPr>
        <w:t>ңшылық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балық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аулау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саңырауқұлақ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пен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жеміс-жидек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жинау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т.б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5C017B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əлеміне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бейімделу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театрға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концертке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мұражайларға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сапар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шегу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саласындағы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шығармашылық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өнер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ағашты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зерделеу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</w:t>
      </w:r>
      <w:proofErr w:type="gramStart"/>
      <w:r w:rsidR="00C251EE" w:rsidRPr="00C251EE">
        <w:rPr>
          <w:rFonts w:ascii="Times New Roman" w:hAnsi="Times New Roman" w:cs="Times New Roman"/>
          <w:sz w:val="28"/>
          <w:szCs w:val="28"/>
        </w:rPr>
        <w:t>.б</w:t>
      </w:r>
      <w:proofErr w:type="spellEnd"/>
      <w:proofErr w:type="gramEnd"/>
      <w:r w:rsidR="00C251EE" w:rsidRPr="00C251EE">
        <w:rPr>
          <w:rFonts w:ascii="Times New Roman" w:hAnsi="Times New Roman" w:cs="Times New Roman"/>
          <w:sz w:val="28"/>
          <w:szCs w:val="28"/>
        </w:rPr>
        <w:t>)</w:t>
      </w:r>
    </w:p>
    <w:p w:rsidR="00C251EE" w:rsidRPr="00C251EE" w:rsidRDefault="005C017B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интелектуалдық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="00C251EE" w:rsidRPr="00C251E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="00C251EE" w:rsidRPr="00C251EE">
        <w:rPr>
          <w:rFonts w:ascii="Times New Roman" w:hAnsi="Times New Roman" w:cs="Times New Roman"/>
          <w:sz w:val="28"/>
          <w:szCs w:val="28"/>
        </w:rPr>
        <w:t>əрекеттер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көркем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əдебиет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</w:rPr>
        <w:t>газет,</w:t>
      </w:r>
      <w:r w:rsidR="00046A26" w:rsidRPr="000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журналдарды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оқу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 w:rsidR="00046A26" w:rsidRPr="000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теледидарды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көру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);</w:t>
      </w:r>
    </w:p>
    <w:p w:rsidR="00C251EE" w:rsidRPr="00C251EE" w:rsidRDefault="005C017B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еркін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тақырыпта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əңгімелесу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сұхбаттасу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өз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таңдауына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сөз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табысу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5C017B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белсенді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ойнау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билеу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пассивті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көтеріп</w:t>
      </w:r>
      <w:proofErr w:type="gramStart"/>
      <w:r w:rsidR="00C251EE" w:rsidRPr="00C251EE">
        <w:rPr>
          <w:rFonts w:ascii="Times New Roman" w:hAnsi="Times New Roman" w:cs="Times New Roman"/>
          <w:sz w:val="28"/>
          <w:szCs w:val="28"/>
        </w:rPr>
        <w:t>,с</w:t>
      </w:r>
      <w:proofErr w:type="gramEnd"/>
      <w:r w:rsidR="00C251EE" w:rsidRPr="00C251EE">
        <w:rPr>
          <w:rFonts w:ascii="Times New Roman" w:hAnsi="Times New Roman" w:cs="Times New Roman"/>
          <w:sz w:val="28"/>
          <w:szCs w:val="28"/>
        </w:rPr>
        <w:t>ергу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5C017B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көңі</w:t>
      </w:r>
      <w:proofErr w:type="gramStart"/>
      <w:r w:rsidR="00C251EE" w:rsidRPr="00C251EE">
        <w:rPr>
          <w:rFonts w:ascii="Times New Roman" w:hAnsi="Times New Roman" w:cs="Times New Roman"/>
          <w:sz w:val="28"/>
          <w:szCs w:val="28"/>
        </w:rPr>
        <w:t>л</w:t>
      </w:r>
      <w:proofErr w:type="spellEnd"/>
      <w:proofErr w:type="gram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саяхат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251EE" w:rsidRPr="00C251EE">
        <w:rPr>
          <w:rFonts w:ascii="Times New Roman" w:hAnsi="Times New Roman" w:cs="Times New Roman"/>
          <w:sz w:val="28"/>
          <w:szCs w:val="28"/>
        </w:rPr>
        <w:t>жасау</w:t>
      </w:r>
      <w:proofErr w:type="spellEnd"/>
      <w:r w:rsidR="00C251EE"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түсінікпен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5">
        <w:rPr>
          <w:rFonts w:ascii="Times New Roman" w:hAnsi="Times New Roman" w:cs="Times New Roman"/>
          <w:sz w:val="28"/>
          <w:szCs w:val="28"/>
        </w:rPr>
        <w:t>г</w:t>
      </w:r>
      <w:r w:rsidRPr="00C251EE">
        <w:rPr>
          <w:rFonts w:ascii="Times New Roman" w:hAnsi="Times New Roman" w:cs="Times New Roman"/>
          <w:sz w:val="28"/>
          <w:szCs w:val="28"/>
        </w:rPr>
        <w:t>е</w:t>
      </w:r>
      <w:proofErr w:type="spellEnd"/>
      <w:r w:rsidR="00F77535">
        <w:rPr>
          <w:rFonts w:ascii="Times New Roman" w:hAnsi="Times New Roman" w:cs="Times New Roman"/>
          <w:sz w:val="28"/>
          <w:szCs w:val="28"/>
          <w:lang w:val="kk-KZ"/>
        </w:rPr>
        <w:t>о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графиялық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социология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құрылысының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жұмыстарында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əрекет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процестер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түсініктер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де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17B">
        <w:rPr>
          <w:rFonts w:ascii="Times New Roman" w:hAnsi="Times New Roman" w:cs="Times New Roman"/>
          <w:sz w:val="28"/>
          <w:szCs w:val="28"/>
        </w:rPr>
        <w:t>тегін</w:t>
      </w:r>
      <w:proofErr w:type="spellEnd"/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17B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еңбектің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сипаты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пайдаланудың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құрылымы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мүлдем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өзгерген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шақта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жақсы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–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тынығып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жату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болудан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физиологтар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көрсеткендей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ол-адамның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іс-əрекет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түрінің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ауысып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тұруы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өзгерді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Шынында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да ,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көбінесе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уақытта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сауықтыруға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046A26" w:rsidRPr="000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түсініп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білуге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046A26" w:rsidRPr="00046A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мəдени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көтеруге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қолданылады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C017B">
        <w:rPr>
          <w:rFonts w:ascii="Times New Roman" w:hAnsi="Times New Roman" w:cs="Times New Roman"/>
          <w:sz w:val="28"/>
          <w:szCs w:val="28"/>
        </w:rPr>
        <w:t>М</w:t>
      </w:r>
      <w:r w:rsidRPr="00C251EE">
        <w:rPr>
          <w:rFonts w:ascii="Times New Roman" w:hAnsi="Times New Roman" w:cs="Times New Roman"/>
          <w:sz w:val="28"/>
          <w:szCs w:val="28"/>
        </w:rPr>
        <w:t>ысалы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санаторияда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үйлерінде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пансионаттар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базаларында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кезде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жиі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сыртына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қыдырып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жорыққа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экскурсия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саяхаттарға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шығып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тұру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жөн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Рекреация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арқыл</w:t>
      </w:r>
      <w:r w:rsidR="00191D12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уақытындағы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іс-əрекетінің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мəні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н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түсі</w:t>
      </w:r>
      <w:proofErr w:type="spellEnd"/>
      <w:r w:rsidR="00046A26">
        <w:rPr>
          <w:rFonts w:ascii="Times New Roman" w:hAnsi="Times New Roman" w:cs="Times New Roman"/>
          <w:sz w:val="28"/>
          <w:szCs w:val="28"/>
          <w:lang w:val="kk-KZ"/>
        </w:rPr>
        <w:t>н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5C017B">
        <w:rPr>
          <w:rFonts w:ascii="Times New Roman" w:hAnsi="Times New Roman" w:cs="Times New Roman"/>
          <w:sz w:val="28"/>
          <w:szCs w:val="28"/>
        </w:rPr>
        <w:t xml:space="preserve"> Р</w:t>
      </w:r>
      <w:r w:rsidRPr="00C251EE">
        <w:rPr>
          <w:rFonts w:ascii="Times New Roman" w:hAnsi="Times New Roman" w:cs="Times New Roman"/>
          <w:sz w:val="28"/>
          <w:szCs w:val="28"/>
        </w:rPr>
        <w:t xml:space="preserve">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дегеніміз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этиологиялық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мəндердің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жинағы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: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recreatio</w:t>
      </w:r>
      <w:proofErr w:type="spellEnd"/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латынша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)-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қайта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recreation</w:t>
      </w:r>
      <w:proofErr w:type="spellEnd"/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французша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)-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көңіл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с-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əрекеттің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өзгеруі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Рекреация-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жерінен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жердегі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арнайы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мамандандырылған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территориядағы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тəуліктік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апталық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жылдық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өмір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циклдеріндегі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кезіндегі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іске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асатын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сауықтыру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танымдық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спорттық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</w:t>
      </w:r>
      <w:r w:rsidR="00F77535">
        <w:rPr>
          <w:rFonts w:ascii="Times New Roman" w:hAnsi="Times New Roman" w:cs="Times New Roman"/>
          <w:sz w:val="28"/>
          <w:szCs w:val="28"/>
        </w:rPr>
        <w:t>дени-көңіл</w:t>
      </w:r>
      <w:proofErr w:type="spellEnd"/>
      <w:r w:rsidR="00F77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5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="00F77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5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="00F77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77535">
        <w:rPr>
          <w:rFonts w:ascii="Times New Roman" w:hAnsi="Times New Roman" w:cs="Times New Roman"/>
          <w:sz w:val="28"/>
          <w:szCs w:val="28"/>
        </w:rPr>
        <w:t>қат</w:t>
      </w:r>
      <w:proofErr w:type="spellEnd"/>
      <w:r w:rsidR="00F77535">
        <w:rPr>
          <w:rFonts w:ascii="Times New Roman" w:hAnsi="Times New Roman" w:cs="Times New Roman"/>
          <w:sz w:val="28"/>
          <w:szCs w:val="28"/>
          <w:lang w:val="kk-KZ"/>
        </w:rPr>
        <w:t>ы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настар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құбылыстар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жиынтығы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r w:rsidR="005C017B">
        <w:rPr>
          <w:rFonts w:ascii="Times New Roman" w:hAnsi="Times New Roman" w:cs="Times New Roman"/>
          <w:sz w:val="28"/>
          <w:szCs w:val="28"/>
        </w:rPr>
        <w:t>«(</w:t>
      </w:r>
      <w:proofErr w:type="spellStart"/>
      <w:r w:rsidR="005C017B">
        <w:rPr>
          <w:rFonts w:ascii="Times New Roman" w:hAnsi="Times New Roman" w:cs="Times New Roman"/>
          <w:sz w:val="28"/>
          <w:szCs w:val="28"/>
        </w:rPr>
        <w:t>Н.С.М</w:t>
      </w:r>
      <w:r w:rsidRPr="00C251EE">
        <w:rPr>
          <w:rFonts w:ascii="Times New Roman" w:hAnsi="Times New Roman" w:cs="Times New Roman"/>
          <w:sz w:val="28"/>
          <w:szCs w:val="28"/>
        </w:rPr>
        <w:t>ироненко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>И.Т.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Твердохлебов,1981).</w:t>
      </w:r>
      <w:proofErr w:type="gramEnd"/>
    </w:p>
    <w:p w:rsidR="00C251EE" w:rsidRPr="00C251EE" w:rsidRDefault="00C251EE" w:rsidP="005C017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Ұзақтығы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бөлінеді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5C017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демалушы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жеріне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түнеуге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мерзімдісі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кезінде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адамдар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жерінен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түнейді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территорияның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зоналарымен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көлікпен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бір-екі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сағаттық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қашықтыққа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жаяу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жү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іспен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)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шектелсе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ал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ұзақ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 тек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территориямен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шектелмейді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функционалдық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зонадан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басталып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ғаламдық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масштабқа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дейін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қамтылады.Ұзақ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мерзімді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рекреация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өзінің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мəні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сияқты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терең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ұғыммен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сəйкес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6A17A7" w:rsidRDefault="00C251EE" w:rsidP="006A1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</w:rPr>
        <w:t>Туриз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м-</w:t>
      </w:r>
      <w:proofErr w:type="gramEnd"/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(француз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сөзі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tourism-серуендеу,саяхат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мағынасына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)- бос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тұрақты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жерінен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жерлерде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өткізудің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түрі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A17A7">
        <w:rPr>
          <w:rFonts w:ascii="Times New Roman" w:hAnsi="Times New Roman" w:cs="Times New Roman"/>
          <w:sz w:val="28"/>
          <w:szCs w:val="28"/>
        </w:rPr>
        <w:t>Р</w:t>
      </w:r>
      <w:r w:rsidRPr="00C251EE">
        <w:rPr>
          <w:rFonts w:ascii="Times New Roman" w:hAnsi="Times New Roman" w:cs="Times New Roman"/>
          <w:sz w:val="28"/>
          <w:szCs w:val="28"/>
        </w:rPr>
        <w:t>екреацияға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қарағанда,туризм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қысқа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түсінік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Қазіргі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ғылыми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əдебиеттер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бойынша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«туризм»-</w:t>
      </w:r>
      <w:r w:rsidR="006A17A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адамдардың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тұрғылықты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жерінен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жерге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саяхаттау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тұрақтау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барысында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қатынастар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 құбылыстар жиынтығы.Әрине,егер де бұл тұрақтау ұзақ уақыттық қоныстану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lastRenderedPageBreak/>
        <w:t>немесе ақша табу мақсатымен уақытша қоныстануға айналып кетпесе</w:t>
      </w:r>
      <w:proofErr w:type="gramStart"/>
      <w:r w:rsidRPr="00C251EE">
        <w:rPr>
          <w:rFonts w:ascii="Times New Roman" w:hAnsi="Times New Roman" w:cs="Times New Roman"/>
          <w:sz w:val="28"/>
          <w:szCs w:val="28"/>
          <w:lang w:val="kk-KZ"/>
        </w:rPr>
        <w:t>.С</w:t>
      </w:r>
      <w:proofErr w:type="gramEnd"/>
      <w:r w:rsidRPr="00C251EE">
        <w:rPr>
          <w:rFonts w:ascii="Times New Roman" w:hAnsi="Times New Roman" w:cs="Times New Roman"/>
          <w:sz w:val="28"/>
          <w:szCs w:val="28"/>
          <w:lang w:val="kk-KZ"/>
        </w:rPr>
        <w:t>онымен,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туризм деген түсінік,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ол тұрақты жерінен тыс жерде 24 сағат немесе 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>од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ан 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>арты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қ уақыт ішінде болатын рекреацияның барлық түрі[2].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 xml:space="preserve">Жоғарыда айтылғаннан мынадай қорытынды жасауға 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>болады,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 «демалушы»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жəне «рекреант»деген өте кең түсінік,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ал «турист»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соның бір бөлігі-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қысқа түсінік.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Бос уақыттарында үйінде демалып жатқандар демалушыларға жатса,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ал рекреанттарға бос уақытын тұрақты жерден тыс жерлерде өткізушілер 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>жатады. С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оңғы айтылғанға түнеуге қалмайтын келушілер де жатады.Ондай рекреанттарды (экскурсанттар)деп атайды,ал (экскурсия) өз кезегінде –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(латынша)-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жол жүру,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серуендеу,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көрікті көз тартарлық обьектілерді аралап көру деген сөз (мəдени ескерткіштер,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мұражайлар,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мекемелер жəне т.б).</w:t>
      </w:r>
    </w:p>
    <w:p w:rsidR="00C251EE" w:rsidRPr="00C251EE" w:rsidRDefault="00C251EE" w:rsidP="006A17A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Н.С.Мироненко мен И.Т.Твердохлебовтың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айтуынша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«экскурсия-бұл танымдық,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ғылыми,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спорттық немесе ойын-сауықтық мақсатты көздейтін,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24</w:t>
      </w:r>
      <w:r w:rsidR="00A814D4" w:rsidRPr="00A81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сағаттан аспайтын жəне түнеуге </w:t>
      </w:r>
      <w:r w:rsidR="00046A26">
        <w:rPr>
          <w:rFonts w:ascii="Times New Roman" w:hAnsi="Times New Roman" w:cs="Times New Roman"/>
          <w:sz w:val="28"/>
          <w:szCs w:val="28"/>
          <w:lang w:val="kk-KZ"/>
        </w:rPr>
        <w:t>тоқтамай саяхаттау немесе се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руендеу</w:t>
      </w:r>
      <w:r w:rsidR="00A814D4" w:rsidRPr="00A81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[3]. «Туризм»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жəне «экскурсия»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деген түсініктер өзара өте тығыз байланысты.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Экскурсия барлық маршруттарда туристтерге көрсетілетін қызмет.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Автобус,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поезд немесе кемемен саяхат жасағанда,</w:t>
      </w:r>
      <w:r w:rsidR="006A17A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əрбір аялдамасында туристтерді экскурсоводтар күтіп тұрады.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Олар туристерге қызықты жерлер туралы толық мəлімет береді, олай болмаған жағдайда саяхат өзінің мəнін жоғалтар еді.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Экскурсиялардың тақырыптары қызықты,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мазмұнды жəне əр түрлі болып келеді.</w:t>
      </w:r>
    </w:p>
    <w:p w:rsidR="00856293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Егер де,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жоғарыда айтылғандардың барлығына қорытынды жасасақ,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мынаны аңғаруға болады:</w:t>
      </w:r>
      <w:r w:rsidR="00A814D4" w:rsidRPr="00A814D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адамның бос уақытындағы іс- əрекеттерінің барлығыда «демалыс»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деген кең түсінікке жатады,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ал қалғандарының барлығы соған кіреді.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Демалысқа адамның үйде де,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тыста да айналысатын барлық рекреациялық іс-əрекеттері 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>кіреді. Т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өменгі сатыға «рекреация»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немесе үйден тыс жердегі демалысты қосуға болады.</w:t>
      </w:r>
    </w:p>
    <w:p w:rsidR="00C251EE" w:rsidRPr="00C251EE" w:rsidRDefault="00856293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О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ған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«туризм» де «экскурсия» да кіреді.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Рекреация туризмнен кеңірек түсінік,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өйткені оған экскурсия,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саябақтағы демалыс жəне басқа да рекреация түрлері енеді.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Ал туризм дегеніміз,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демалыс пен рекреацияға қарағанда,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251EE" w:rsidRPr="00C251EE">
        <w:rPr>
          <w:rFonts w:ascii="Times New Roman" w:hAnsi="Times New Roman" w:cs="Times New Roman"/>
          <w:sz w:val="28"/>
          <w:szCs w:val="28"/>
          <w:lang w:val="kk-KZ"/>
        </w:rPr>
        <w:t>өте қысқа түсінік.</w:t>
      </w:r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Рекреацияның негізгі функциялары.</w:t>
      </w:r>
      <w:bookmarkStart w:id="1" w:name="_GoBack"/>
      <w:bookmarkEnd w:id="1"/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Саяхатшылар жолға шыққан кезде алдарына əр түрлі мақсаттар қояды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5726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>Рекреация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 мен туризм негізгі мақсатына қарай үш функцияға бөлінеді- танымдық,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спорттық-сауықтыру жəне емдік</w:t>
      </w:r>
      <w:r w:rsidR="005726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[3].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Сонымен қатар,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танымдық функциясына барлығы да зор мəн береді.</w:t>
      </w:r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Танымдық функциясы туристердің табиғатты, мəдени-тарихи орындарды,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этнографиялық шаруашылық жəне басқа да ауданның 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>көңіл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 қоятын,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көз тартарлық көрікті орындарын білуге тырысуынан тұрады.</w:t>
      </w:r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Табиғи-климаттық көрікті орындармен жағдайларға қолайлы климаттық жағдай,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желсіз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 ашық күндер,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орман тау,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теңіз,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көл,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өзендер жəне т.б. жатады.</w:t>
      </w:r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Мəдени-тарихи орындар-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сəулетті ескерткіштер,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мұражай,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көркем галереялар,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театр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жəне т.б.обьектілердің жиынтығы.</w:t>
      </w:r>
      <w:r w:rsidR="00D821E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Оларға туристерді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lastRenderedPageBreak/>
        <w:t>ынтықтыратын этнографиялық жақтары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-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əдет-ғұрып,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киімдер,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 xml:space="preserve">фольклор жəне 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басқа да халық шығармашылықтары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жатады.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Шаруашылық жағынан ең көрнектісі-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шаруашылықты жүргізудің өзінше бір түрі немесе аудандар бойынша оның жоғары көрсеткіштері.</w:t>
      </w:r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Туризм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арқылы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сауықтыр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>у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ab/>
        <w:t>– адамның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ab/>
        <w:t xml:space="preserve">өндірісте, физикалық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жəне психол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>о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гиялық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шаршауын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басудың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бірден-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бір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жолы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болып саналады.Туризмнің бұл функциясының əлеуметтік-экономикалық түпкі мəні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өте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ab/>
        <w:t>жоғары,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се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>бебі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ab/>
        <w:t>ол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ab/>
        <w:t>миллиондаған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ab/>
        <w:t xml:space="preserve">адамдардың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денсаулығын шынықтыруға бағытталған,олай болса,ол адамның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еңбек қабілетін көтереді.</w:t>
      </w:r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Туристік жорықтарда адамда өзінше бір психо-физиологиялық қасиеттер жəне пайдалы біліктіліктер қалыптасады.Туризмнің ондай қасиетінің практикалық маңызы зор.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Туризм ұйымшылыққа,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бір-біріне өзара көмек көрсетуге,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алған мақсатты орындауға тəрбиелейді.</w:t>
      </w:r>
    </w:p>
    <w:p w:rsidR="00C251EE" w:rsidRPr="00C251EE" w:rsidRDefault="00C251EE" w:rsidP="0085629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Қазір рекреация іс-əрекеттің таңдаулы түріне жатады,</w:t>
      </w:r>
      <w:r w:rsidR="0085629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ол адамның күнделікті дұрыс өмір сүру жағдайына айналып отыр.</w:t>
      </w:r>
      <w:r w:rsidR="00C000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Қоғамдық көзқарас жағынан оның негізгі мақсаты-қоғамның əрбір мүшесінің физикалық жəне психологиялық күш-қуатын қалпына келтіру,оның рухани дүниесін жан- жақты дамыту.</w:t>
      </w:r>
      <w:r w:rsidR="00C000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Рек</w:t>
      </w:r>
      <w:r w:rsidR="0057261D">
        <w:rPr>
          <w:rFonts w:ascii="Times New Roman" w:hAnsi="Times New Roman" w:cs="Times New Roman"/>
          <w:sz w:val="28"/>
          <w:szCs w:val="28"/>
          <w:lang w:val="kk-KZ"/>
        </w:rPr>
        <w:t>р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еация дегеніміз дамыған қоғамның айрылмас бір бөлігі,</w:t>
      </w:r>
      <w:r w:rsidR="00C000C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  <w:lang w:val="kk-KZ"/>
        </w:rPr>
        <w:t>қазіргі өмір салтының элементтері.</w:t>
      </w:r>
    </w:p>
    <w:p w:rsidR="00C251EE" w:rsidRPr="00C251EE" w:rsidRDefault="00C251EE" w:rsidP="00C0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251EE">
        <w:rPr>
          <w:rFonts w:ascii="Times New Roman" w:hAnsi="Times New Roman" w:cs="Times New Roman"/>
          <w:sz w:val="28"/>
          <w:szCs w:val="28"/>
          <w:lang w:val="kk-KZ"/>
        </w:rPr>
        <w:t>Рекреацияның функциясы бес негізгі топқа бөлінеді: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медико-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мəден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əлеуметтік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саяси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251EE" w:rsidRPr="00C251EE" w:rsidRDefault="00C251EE" w:rsidP="00C251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C0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>Медико-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биологиялық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санаторл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0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курорттық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ем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сауықтырудан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тұрады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C000C9">
        <w:rPr>
          <w:rFonts w:ascii="Times New Roman" w:hAnsi="Times New Roman" w:cs="Times New Roman"/>
          <w:sz w:val="28"/>
          <w:szCs w:val="28"/>
        </w:rPr>
        <w:t xml:space="preserve"> Т</w:t>
      </w:r>
      <w:r w:rsidRPr="00C251EE">
        <w:rPr>
          <w:rFonts w:ascii="Times New Roman" w:hAnsi="Times New Roman" w:cs="Times New Roman"/>
          <w:sz w:val="28"/>
          <w:szCs w:val="28"/>
        </w:rPr>
        <w:t xml:space="preserve">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сауықтыру-адамның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өнді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істегі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немесе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өндірістен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уақыттағы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психологиялық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шаршауын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басудың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бірден-бір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жолы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отыр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Pr="00C251EE" w:rsidRDefault="00C251EE" w:rsidP="00C0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Мəден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и-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əлеуметтік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-</w:t>
      </w:r>
      <w:r w:rsidR="00C0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басты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жетекші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C0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Мəдени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талға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м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0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бұл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C0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дүниені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біліп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түсіну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 w:rsidR="00C000C9"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 xml:space="preserve">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еліміздегі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ғана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емес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 w:rsidR="00C000C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бүкіл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əлемдегі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табиғаттың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тарих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мəдени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əлеуметтік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байлықтарымен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рухани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түрде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танысуына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мүмкіндіктер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туғызады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251EE" w:rsidRDefault="00C251EE" w:rsidP="00C0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ішіндегі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бастыс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жұмысшы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күшін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000C9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="00C000C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C000C9">
        <w:rPr>
          <w:rFonts w:ascii="Times New Roman" w:hAnsi="Times New Roman" w:cs="Times New Roman"/>
          <w:sz w:val="28"/>
          <w:szCs w:val="28"/>
        </w:rPr>
        <w:t>Р</w:t>
      </w:r>
      <w:r w:rsidRPr="00C251EE">
        <w:rPr>
          <w:rFonts w:ascii="Times New Roman" w:hAnsi="Times New Roman" w:cs="Times New Roman"/>
          <w:sz w:val="28"/>
          <w:szCs w:val="28"/>
        </w:rPr>
        <w:t>екреацияның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еңбекке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деген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құштарлығы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зақ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ұмыс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істеу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қабілеті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артады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000C9" w:rsidRPr="00C251EE" w:rsidRDefault="00C000C9" w:rsidP="00C0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C251EE">
        <w:rPr>
          <w:rFonts w:ascii="Times New Roman" w:hAnsi="Times New Roman" w:cs="Times New Roman"/>
          <w:sz w:val="28"/>
          <w:szCs w:val="28"/>
        </w:rPr>
        <w:t>Тауар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қатынасында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>рекреация</w:t>
      </w: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>
        <w:rPr>
          <w:rFonts w:ascii="Times New Roman" w:hAnsi="Times New Roman" w:cs="Times New Roman"/>
          <w:sz w:val="28"/>
          <w:szCs w:val="28"/>
        </w:rPr>
        <w:tab/>
        <w:t xml:space="preserve">да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экономикалық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функциялар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атқарады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</w:t>
      </w:r>
      <w:r w:rsidRPr="00C251EE">
        <w:rPr>
          <w:rFonts w:ascii="Times New Roman" w:hAnsi="Times New Roman" w:cs="Times New Roman"/>
          <w:sz w:val="28"/>
          <w:szCs w:val="28"/>
        </w:rPr>
        <w:t>ысалы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:</w:t>
      </w:r>
    </w:p>
    <w:p w:rsidR="00C000C9" w:rsidRPr="00C251EE" w:rsidRDefault="00C000C9" w:rsidP="00C0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елдің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белгілі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spellEnd"/>
      <w:proofErr w:type="gram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бөлігінің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шаруашылық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құрылымының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жедел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дамыту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000C9" w:rsidRPr="00C251EE" w:rsidRDefault="00C000C9" w:rsidP="00C0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еңбек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сферасын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ұлғайту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яғни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қызмет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көрсету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арқылы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халықты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жұмыспен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қамтамасыз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ету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000C9" w:rsidRPr="00C251EE" w:rsidRDefault="00C000C9" w:rsidP="00C0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аудандардың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пайдасын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көздеп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ақша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ісі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шығын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балансының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құрылымына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үлкен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əсерін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тигізеді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;</w:t>
      </w:r>
    </w:p>
    <w:p w:rsidR="00C000C9" w:rsidRPr="00C251EE" w:rsidRDefault="00C000C9" w:rsidP="00C000C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валютаның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алудың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көзі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болатын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шетелдік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туризмді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көтеру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000C9" w:rsidRPr="00C251EE" w:rsidRDefault="00C000C9" w:rsidP="00C0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251EE">
        <w:rPr>
          <w:rFonts w:ascii="Times New Roman" w:hAnsi="Times New Roman" w:cs="Times New Roman"/>
          <w:sz w:val="28"/>
          <w:szCs w:val="28"/>
        </w:rPr>
        <w:t xml:space="preserve">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халықаралық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күшейтеді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адамдарды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імен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жақындатады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C000C9" w:rsidRPr="00C251EE" w:rsidRDefault="00C000C9" w:rsidP="00C000C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Туризмнің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экологиялық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функциясы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денсаулығын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сақтау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жақ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сарту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ға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байланысты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Демалыспен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халықтың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денсаулығы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мен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сапасына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əсерін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тигізетін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қоршаған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ортаны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қорғау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оны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қалпына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келтіру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үшін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өте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қажет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Р</w:t>
      </w:r>
      <w:r w:rsidRPr="00C251EE">
        <w:rPr>
          <w:rFonts w:ascii="Times New Roman" w:hAnsi="Times New Roman" w:cs="Times New Roman"/>
          <w:sz w:val="28"/>
          <w:szCs w:val="28"/>
        </w:rPr>
        <w:t>екреациялық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сұраныстың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арқасында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курорттар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демалыс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зоналары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жəне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ab/>
        <w:t>туризм</w:t>
      </w:r>
      <w:r w:rsidRPr="00C251EE">
        <w:rPr>
          <w:rFonts w:ascii="Times New Roman" w:hAnsi="Times New Roman" w:cs="Times New Roman"/>
          <w:sz w:val="28"/>
          <w:szCs w:val="28"/>
        </w:rPr>
        <w:tab/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желілері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ұйымдастырылып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 xml:space="preserve">туризм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үйесі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реттелінеді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</w:p>
    <w:p w:rsidR="00502AE7" w:rsidRPr="00C251EE" w:rsidRDefault="00C000C9" w:rsidP="006C3BA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Басқа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жағынан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қарасақ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туризмнің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жылдам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дамуы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курортты</w:t>
      </w:r>
      <w:proofErr w:type="gramStart"/>
      <w:r w:rsidRPr="00C251EE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C251EE">
        <w:rPr>
          <w:rFonts w:ascii="Times New Roman" w:hAnsi="Times New Roman" w:cs="Times New Roman"/>
          <w:sz w:val="28"/>
          <w:szCs w:val="28"/>
        </w:rPr>
        <w:t>туристік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аудандарда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туристердің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тым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көп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шоғырлануы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рекреациялық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оңтайлы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пайдалануды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жə</w:t>
      </w:r>
      <w:r>
        <w:rPr>
          <w:rFonts w:ascii="Times New Roman" w:hAnsi="Times New Roman" w:cs="Times New Roman"/>
          <w:sz w:val="28"/>
          <w:szCs w:val="28"/>
        </w:rPr>
        <w:t>не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табиғи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кешендерге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түсе</w:t>
      </w:r>
      <w:r w:rsidRPr="00C251EE">
        <w:rPr>
          <w:rFonts w:ascii="Times New Roman" w:hAnsi="Times New Roman" w:cs="Times New Roman"/>
          <w:sz w:val="28"/>
          <w:szCs w:val="28"/>
        </w:rPr>
        <w:t>тін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салмақты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реттеуді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керек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етеді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</w:t>
      </w:r>
      <w:r w:rsidRPr="00C251EE">
        <w:rPr>
          <w:rFonts w:ascii="Times New Roman" w:hAnsi="Times New Roman" w:cs="Times New Roman"/>
          <w:sz w:val="28"/>
          <w:szCs w:val="28"/>
        </w:rPr>
        <w:t>уристердің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пайдалануы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табиғатты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қорғаудың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251EE">
        <w:rPr>
          <w:rFonts w:ascii="Times New Roman" w:hAnsi="Times New Roman" w:cs="Times New Roman"/>
          <w:sz w:val="28"/>
          <w:szCs w:val="28"/>
        </w:rPr>
        <w:t>түрлерін</w:t>
      </w:r>
      <w:proofErr w:type="spellEnd"/>
      <w:r w:rsidRPr="00C251E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3143A">
        <w:rPr>
          <w:rFonts w:ascii="Times New Roman" w:hAnsi="Times New Roman" w:cs="Times New Roman"/>
          <w:sz w:val="28"/>
          <w:szCs w:val="28"/>
        </w:rPr>
        <w:t>дамытад</w:t>
      </w:r>
      <w:proofErr w:type="spellEnd"/>
      <w:r w:rsidR="0050045A">
        <w:rPr>
          <w:rFonts w:ascii="Times New Roman" w:hAnsi="Times New Roman" w:cs="Times New Roman"/>
          <w:sz w:val="28"/>
          <w:szCs w:val="28"/>
          <w:lang w:val="kk-KZ"/>
        </w:rPr>
        <w:t>ы.</w:t>
      </w:r>
    </w:p>
    <w:sectPr w:rsidR="00502AE7" w:rsidRPr="00C25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33363"/>
    <w:multiLevelType w:val="hybridMultilevel"/>
    <w:tmpl w:val="3AD0ABA4"/>
    <w:lvl w:ilvl="0" w:tplc="5BDC77BC">
      <w:start w:val="1"/>
      <w:numFmt w:val="decimal"/>
      <w:lvlText w:val="%1."/>
      <w:lvlJc w:val="left"/>
      <w:pPr>
        <w:ind w:left="11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F5645B2">
      <w:numFmt w:val="bullet"/>
      <w:lvlText w:val="•"/>
      <w:lvlJc w:val="left"/>
      <w:pPr>
        <w:ind w:left="1038" w:hanging="850"/>
      </w:pPr>
      <w:rPr>
        <w:rFonts w:hint="default"/>
        <w:lang w:val="kk-KZ" w:eastAsia="en-US" w:bidi="ar-SA"/>
      </w:rPr>
    </w:lvl>
    <w:lvl w:ilvl="2" w:tplc="52CE401C">
      <w:numFmt w:val="bullet"/>
      <w:lvlText w:val="•"/>
      <w:lvlJc w:val="left"/>
      <w:pPr>
        <w:ind w:left="1957" w:hanging="850"/>
      </w:pPr>
      <w:rPr>
        <w:rFonts w:hint="default"/>
        <w:lang w:val="kk-KZ" w:eastAsia="en-US" w:bidi="ar-SA"/>
      </w:rPr>
    </w:lvl>
    <w:lvl w:ilvl="3" w:tplc="03DC7E64">
      <w:numFmt w:val="bullet"/>
      <w:lvlText w:val="•"/>
      <w:lvlJc w:val="left"/>
      <w:pPr>
        <w:ind w:left="2875" w:hanging="850"/>
      </w:pPr>
      <w:rPr>
        <w:rFonts w:hint="default"/>
        <w:lang w:val="kk-KZ" w:eastAsia="en-US" w:bidi="ar-SA"/>
      </w:rPr>
    </w:lvl>
    <w:lvl w:ilvl="4" w:tplc="30601BD4">
      <w:numFmt w:val="bullet"/>
      <w:lvlText w:val="•"/>
      <w:lvlJc w:val="left"/>
      <w:pPr>
        <w:ind w:left="3794" w:hanging="850"/>
      </w:pPr>
      <w:rPr>
        <w:rFonts w:hint="default"/>
        <w:lang w:val="kk-KZ" w:eastAsia="en-US" w:bidi="ar-SA"/>
      </w:rPr>
    </w:lvl>
    <w:lvl w:ilvl="5" w:tplc="EACE7ABA">
      <w:numFmt w:val="bullet"/>
      <w:lvlText w:val="•"/>
      <w:lvlJc w:val="left"/>
      <w:pPr>
        <w:ind w:left="4713" w:hanging="850"/>
      </w:pPr>
      <w:rPr>
        <w:rFonts w:hint="default"/>
        <w:lang w:val="kk-KZ" w:eastAsia="en-US" w:bidi="ar-SA"/>
      </w:rPr>
    </w:lvl>
    <w:lvl w:ilvl="6" w:tplc="9BBAC8B2">
      <w:numFmt w:val="bullet"/>
      <w:lvlText w:val="•"/>
      <w:lvlJc w:val="left"/>
      <w:pPr>
        <w:ind w:left="5631" w:hanging="850"/>
      </w:pPr>
      <w:rPr>
        <w:rFonts w:hint="default"/>
        <w:lang w:val="kk-KZ" w:eastAsia="en-US" w:bidi="ar-SA"/>
      </w:rPr>
    </w:lvl>
    <w:lvl w:ilvl="7" w:tplc="022212C8">
      <w:numFmt w:val="bullet"/>
      <w:lvlText w:val="•"/>
      <w:lvlJc w:val="left"/>
      <w:pPr>
        <w:ind w:left="6550" w:hanging="850"/>
      </w:pPr>
      <w:rPr>
        <w:rFonts w:hint="default"/>
        <w:lang w:val="kk-KZ" w:eastAsia="en-US" w:bidi="ar-SA"/>
      </w:rPr>
    </w:lvl>
    <w:lvl w:ilvl="8" w:tplc="C41C0CCA">
      <w:numFmt w:val="bullet"/>
      <w:lvlText w:val="•"/>
      <w:lvlJc w:val="left"/>
      <w:pPr>
        <w:ind w:left="7469" w:hanging="850"/>
      </w:pPr>
      <w:rPr>
        <w:rFonts w:hint="default"/>
        <w:lang w:val="kk-KZ" w:eastAsia="en-US" w:bidi="ar-SA"/>
      </w:rPr>
    </w:lvl>
  </w:abstractNum>
  <w:abstractNum w:abstractNumId="1">
    <w:nsid w:val="7A1B2048"/>
    <w:multiLevelType w:val="hybridMultilevel"/>
    <w:tmpl w:val="3AD0ABA4"/>
    <w:lvl w:ilvl="0" w:tplc="5BDC77BC">
      <w:start w:val="1"/>
      <w:numFmt w:val="decimal"/>
      <w:lvlText w:val="%1."/>
      <w:lvlJc w:val="left"/>
      <w:pPr>
        <w:ind w:left="11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kk-KZ" w:eastAsia="en-US" w:bidi="ar-SA"/>
      </w:rPr>
    </w:lvl>
    <w:lvl w:ilvl="1" w:tplc="EF5645B2">
      <w:numFmt w:val="bullet"/>
      <w:lvlText w:val="•"/>
      <w:lvlJc w:val="left"/>
      <w:pPr>
        <w:ind w:left="1038" w:hanging="850"/>
      </w:pPr>
      <w:rPr>
        <w:rFonts w:hint="default"/>
        <w:lang w:val="kk-KZ" w:eastAsia="en-US" w:bidi="ar-SA"/>
      </w:rPr>
    </w:lvl>
    <w:lvl w:ilvl="2" w:tplc="52CE401C">
      <w:numFmt w:val="bullet"/>
      <w:lvlText w:val="•"/>
      <w:lvlJc w:val="left"/>
      <w:pPr>
        <w:ind w:left="1957" w:hanging="850"/>
      </w:pPr>
      <w:rPr>
        <w:rFonts w:hint="default"/>
        <w:lang w:val="kk-KZ" w:eastAsia="en-US" w:bidi="ar-SA"/>
      </w:rPr>
    </w:lvl>
    <w:lvl w:ilvl="3" w:tplc="03DC7E64">
      <w:numFmt w:val="bullet"/>
      <w:lvlText w:val="•"/>
      <w:lvlJc w:val="left"/>
      <w:pPr>
        <w:ind w:left="2875" w:hanging="850"/>
      </w:pPr>
      <w:rPr>
        <w:rFonts w:hint="default"/>
        <w:lang w:val="kk-KZ" w:eastAsia="en-US" w:bidi="ar-SA"/>
      </w:rPr>
    </w:lvl>
    <w:lvl w:ilvl="4" w:tplc="30601BD4">
      <w:numFmt w:val="bullet"/>
      <w:lvlText w:val="•"/>
      <w:lvlJc w:val="left"/>
      <w:pPr>
        <w:ind w:left="3794" w:hanging="850"/>
      </w:pPr>
      <w:rPr>
        <w:rFonts w:hint="default"/>
        <w:lang w:val="kk-KZ" w:eastAsia="en-US" w:bidi="ar-SA"/>
      </w:rPr>
    </w:lvl>
    <w:lvl w:ilvl="5" w:tplc="EACE7ABA">
      <w:numFmt w:val="bullet"/>
      <w:lvlText w:val="•"/>
      <w:lvlJc w:val="left"/>
      <w:pPr>
        <w:ind w:left="4713" w:hanging="850"/>
      </w:pPr>
      <w:rPr>
        <w:rFonts w:hint="default"/>
        <w:lang w:val="kk-KZ" w:eastAsia="en-US" w:bidi="ar-SA"/>
      </w:rPr>
    </w:lvl>
    <w:lvl w:ilvl="6" w:tplc="9BBAC8B2">
      <w:numFmt w:val="bullet"/>
      <w:lvlText w:val="•"/>
      <w:lvlJc w:val="left"/>
      <w:pPr>
        <w:ind w:left="5631" w:hanging="850"/>
      </w:pPr>
      <w:rPr>
        <w:rFonts w:hint="default"/>
        <w:lang w:val="kk-KZ" w:eastAsia="en-US" w:bidi="ar-SA"/>
      </w:rPr>
    </w:lvl>
    <w:lvl w:ilvl="7" w:tplc="022212C8">
      <w:numFmt w:val="bullet"/>
      <w:lvlText w:val="•"/>
      <w:lvlJc w:val="left"/>
      <w:pPr>
        <w:ind w:left="6550" w:hanging="850"/>
      </w:pPr>
      <w:rPr>
        <w:rFonts w:hint="default"/>
        <w:lang w:val="kk-KZ" w:eastAsia="en-US" w:bidi="ar-SA"/>
      </w:rPr>
    </w:lvl>
    <w:lvl w:ilvl="8" w:tplc="C41C0CCA">
      <w:numFmt w:val="bullet"/>
      <w:lvlText w:val="•"/>
      <w:lvlJc w:val="left"/>
      <w:pPr>
        <w:ind w:left="7469" w:hanging="850"/>
      </w:pPr>
      <w:rPr>
        <w:rFonts w:hint="default"/>
        <w:lang w:val="kk-KZ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0B42"/>
    <w:rsid w:val="00046A26"/>
    <w:rsid w:val="00191D12"/>
    <w:rsid w:val="0050045A"/>
    <w:rsid w:val="0057261D"/>
    <w:rsid w:val="005C017B"/>
    <w:rsid w:val="005F011A"/>
    <w:rsid w:val="006A17A7"/>
    <w:rsid w:val="006C3BA0"/>
    <w:rsid w:val="0073143A"/>
    <w:rsid w:val="00741475"/>
    <w:rsid w:val="007B0B42"/>
    <w:rsid w:val="00856293"/>
    <w:rsid w:val="00A814D4"/>
    <w:rsid w:val="00BF6B9D"/>
    <w:rsid w:val="00C000C9"/>
    <w:rsid w:val="00C251EE"/>
    <w:rsid w:val="00D02349"/>
    <w:rsid w:val="00D821ED"/>
    <w:rsid w:val="00EE7487"/>
    <w:rsid w:val="00F7216F"/>
    <w:rsid w:val="00F7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EE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3143A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73143A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List Paragraph"/>
    <w:basedOn w:val="a"/>
    <w:uiPriority w:val="1"/>
    <w:qFormat/>
    <w:rsid w:val="0073143A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lang w:val="kk-KZ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51E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251EE"/>
    <w:rPr>
      <w:color w:val="0000FF" w:themeColor="hyperlink"/>
      <w:u w:val="single"/>
    </w:rPr>
  </w:style>
  <w:style w:type="paragraph" w:styleId="a4">
    <w:name w:val="Body Text"/>
    <w:basedOn w:val="a"/>
    <w:link w:val="a5"/>
    <w:uiPriority w:val="1"/>
    <w:qFormat/>
    <w:rsid w:val="0073143A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sz w:val="28"/>
      <w:szCs w:val="28"/>
      <w:lang w:val="kk-KZ" w:eastAsia="en-US"/>
    </w:rPr>
  </w:style>
  <w:style w:type="character" w:customStyle="1" w:styleId="a5">
    <w:name w:val="Основной текст Знак"/>
    <w:basedOn w:val="a0"/>
    <w:link w:val="a4"/>
    <w:uiPriority w:val="1"/>
    <w:rsid w:val="0073143A"/>
    <w:rPr>
      <w:rFonts w:ascii="Times New Roman" w:eastAsia="Times New Roman" w:hAnsi="Times New Roman" w:cs="Times New Roman"/>
      <w:sz w:val="28"/>
      <w:szCs w:val="28"/>
      <w:lang w:val="kk-KZ"/>
    </w:rPr>
  </w:style>
  <w:style w:type="paragraph" w:styleId="a6">
    <w:name w:val="List Paragraph"/>
    <w:basedOn w:val="a"/>
    <w:uiPriority w:val="1"/>
    <w:qFormat/>
    <w:rsid w:val="0073143A"/>
    <w:pPr>
      <w:widowControl w:val="0"/>
      <w:autoSpaceDE w:val="0"/>
      <w:autoSpaceDN w:val="0"/>
      <w:spacing w:after="0" w:line="240" w:lineRule="auto"/>
      <w:ind w:left="118" w:firstLine="566"/>
      <w:jc w:val="both"/>
    </w:pPr>
    <w:rPr>
      <w:rFonts w:ascii="Times New Roman" w:eastAsia="Times New Roman" w:hAnsi="Times New Roman" w:cs="Times New Roman"/>
      <w:lang w:val="kk-KZ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6</Pages>
  <Words>1845</Words>
  <Characters>10518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</dc:creator>
  <cp:keywords/>
  <dc:description/>
  <cp:lastModifiedBy>PRO</cp:lastModifiedBy>
  <cp:revision>10</cp:revision>
  <dcterms:created xsi:type="dcterms:W3CDTF">2024-06-10T15:59:00Z</dcterms:created>
  <dcterms:modified xsi:type="dcterms:W3CDTF">2024-07-15T13:02:00Z</dcterms:modified>
</cp:coreProperties>
</file>