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877A" w14:textId="50AF5E99" w:rsidR="00A37C5B" w:rsidRPr="00F44FB5" w:rsidRDefault="00A37C5B" w:rsidP="007D25E5">
      <w:pPr>
        <w:pStyle w:val="ab"/>
        <w:jc w:val="right"/>
        <w:rPr>
          <w:rFonts w:ascii="Times New Roman" w:hAnsi="Times New Roman"/>
          <w:b/>
          <w:noProof/>
          <w:color w:val="FF0000"/>
          <w:sz w:val="24"/>
          <w:szCs w:val="24"/>
          <w:lang w:val="ru-RU"/>
        </w:rPr>
      </w:pPr>
      <w:r w:rsidRPr="00F44FB5">
        <w:rPr>
          <w:rFonts w:ascii="Times New Roman" w:hAnsi="Times New Roman"/>
          <w:b/>
          <w:noProof/>
          <w:color w:val="FF0000"/>
          <w:sz w:val="24"/>
          <w:szCs w:val="24"/>
          <w:highlight w:val="yellow"/>
          <w:lang w:val="ru-RU"/>
        </w:rPr>
        <w:t xml:space="preserve">ФОРМА </w:t>
      </w:r>
    </w:p>
    <w:p w14:paraId="5D78F210" w14:textId="2DB11B92" w:rsidR="006F1463" w:rsidRPr="00F44FB5" w:rsidRDefault="006F1463" w:rsidP="007D25E5">
      <w:pPr>
        <w:pStyle w:val="ab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F44FB5">
        <w:rPr>
          <w:rFonts w:ascii="Times New Roman" w:hAnsi="Times New Roman"/>
          <w:b/>
          <w:noProof/>
          <w:sz w:val="24"/>
          <w:szCs w:val="24"/>
          <w:lang w:val="ru-RU"/>
        </w:rPr>
        <w:t>ХАЛЫҚАРАЛЫҚ ТУРИЗМ ЖӘНЕ МЕЙМАНДОСТЫҚ УНИВЕРСИТЕТІ</w:t>
      </w:r>
    </w:p>
    <w:p w14:paraId="03EB28E8" w14:textId="77777777" w:rsidR="006F1463" w:rsidRPr="00F44FB5" w:rsidRDefault="006F1463" w:rsidP="007D25E5">
      <w:pPr>
        <w:pStyle w:val="ab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14:paraId="6F8CFEA1" w14:textId="77777777" w:rsidR="006F1463" w:rsidRPr="00F44FB5" w:rsidRDefault="006F1463" w:rsidP="007D25E5">
      <w:pPr>
        <w:pStyle w:val="ab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14:paraId="0F116917" w14:textId="77777777" w:rsidR="006F1463" w:rsidRPr="00F44FB5" w:rsidRDefault="006F1463" w:rsidP="007D25E5">
      <w:pPr>
        <w:pStyle w:val="ab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F44FB5">
        <w:rPr>
          <w:rFonts w:ascii="Times New Roman" w:hAnsi="Times New Roman"/>
          <w:b/>
          <w:noProof/>
          <w:sz w:val="24"/>
          <w:szCs w:val="24"/>
          <w:lang w:val="kk-KZ"/>
        </w:rPr>
        <w:t>ТУРИЗМ ЖӘНЕ СПОРТ ФАКУЛЬТЕТІ</w:t>
      </w:r>
    </w:p>
    <w:p w14:paraId="29F961E9" w14:textId="77777777" w:rsidR="006F1463" w:rsidRPr="00F44FB5" w:rsidRDefault="006F1463" w:rsidP="007D25E5">
      <w:pPr>
        <w:pStyle w:val="ab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</w:p>
    <w:p w14:paraId="5F2DF738" w14:textId="77777777" w:rsidR="006F1463" w:rsidRPr="00F44FB5" w:rsidRDefault="006F1463" w:rsidP="007D25E5">
      <w:pPr>
        <w:pStyle w:val="ab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F44FB5">
        <w:rPr>
          <w:rFonts w:ascii="Times New Roman" w:hAnsi="Times New Roman"/>
          <w:b/>
          <w:noProof/>
          <w:sz w:val="24"/>
          <w:szCs w:val="24"/>
          <w:lang w:val="ru-RU"/>
        </w:rPr>
        <w:t xml:space="preserve">____________________ </w:t>
      </w:r>
      <w:r w:rsidRPr="00F44FB5">
        <w:rPr>
          <w:rFonts w:ascii="Times New Roman" w:hAnsi="Times New Roman"/>
          <w:b/>
          <w:noProof/>
          <w:sz w:val="24"/>
          <w:szCs w:val="24"/>
          <w:lang w:val="kk-KZ"/>
        </w:rPr>
        <w:t>КАФЕДРАСЫ</w:t>
      </w:r>
    </w:p>
    <w:p w14:paraId="0171F571" w14:textId="77777777" w:rsidR="006F1463" w:rsidRPr="00F44FB5" w:rsidRDefault="006F1463" w:rsidP="007D25E5">
      <w:pPr>
        <w:pStyle w:val="ab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</w:p>
    <w:p w14:paraId="0BE19837" w14:textId="77777777" w:rsidR="006F1463" w:rsidRPr="00F44FB5" w:rsidRDefault="006F1463" w:rsidP="007D25E5">
      <w:pPr>
        <w:pStyle w:val="ab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</w:p>
    <w:p w14:paraId="6899373E" w14:textId="77777777" w:rsidR="006F1463" w:rsidRPr="00F44FB5" w:rsidRDefault="006F1463" w:rsidP="007D25E5">
      <w:pPr>
        <w:pStyle w:val="ab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14:paraId="58E932E1" w14:textId="77777777" w:rsidR="006F1463" w:rsidRPr="00F44FB5" w:rsidRDefault="006F1463" w:rsidP="007D25E5">
      <w:pPr>
        <w:pStyle w:val="ab"/>
        <w:ind w:left="4956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F44FB5">
        <w:rPr>
          <w:rFonts w:ascii="Times New Roman" w:hAnsi="Times New Roman"/>
          <w:b/>
          <w:noProof/>
          <w:sz w:val="24"/>
          <w:szCs w:val="24"/>
          <w:lang w:val="ru-RU"/>
        </w:rPr>
        <w:t>БЕКІТЕМІН</w:t>
      </w:r>
    </w:p>
    <w:p w14:paraId="0551D2BC" w14:textId="77777777" w:rsidR="006F1463" w:rsidRPr="00F44FB5" w:rsidRDefault="006F1463" w:rsidP="007D25E5">
      <w:pPr>
        <w:pStyle w:val="ab"/>
        <w:ind w:left="6372"/>
        <w:rPr>
          <w:rFonts w:ascii="Times New Roman" w:hAnsi="Times New Roman"/>
          <w:noProof/>
          <w:sz w:val="24"/>
          <w:szCs w:val="24"/>
          <w:lang w:val="ru-RU"/>
        </w:rPr>
      </w:pPr>
      <w:r w:rsidRPr="00F44FB5">
        <w:rPr>
          <w:rFonts w:ascii="Times New Roman" w:hAnsi="Times New Roman"/>
          <w:noProof/>
          <w:sz w:val="24"/>
          <w:szCs w:val="24"/>
          <w:lang w:val="ru-RU"/>
        </w:rPr>
        <w:t>«</w:t>
      </w:r>
      <w:r w:rsidRPr="00F44FB5">
        <w:rPr>
          <w:rFonts w:ascii="Times New Roman" w:hAnsi="Times New Roman"/>
          <w:noProof/>
          <w:sz w:val="24"/>
          <w:szCs w:val="24"/>
          <w:lang w:val="kk-KZ"/>
        </w:rPr>
        <w:t>Туризм және спорт</w:t>
      </w:r>
      <w:r w:rsidRPr="00F44FB5">
        <w:rPr>
          <w:rFonts w:ascii="Times New Roman" w:hAnsi="Times New Roman"/>
          <w:noProof/>
          <w:sz w:val="24"/>
          <w:szCs w:val="24"/>
          <w:lang w:val="ru-RU"/>
        </w:rPr>
        <w:t xml:space="preserve">» </w:t>
      </w:r>
    </w:p>
    <w:p w14:paraId="2F0E267A" w14:textId="77777777" w:rsidR="006F1463" w:rsidRPr="00F44FB5" w:rsidRDefault="006F1463" w:rsidP="007D25E5">
      <w:pPr>
        <w:pStyle w:val="ab"/>
        <w:ind w:left="6372"/>
        <w:rPr>
          <w:rFonts w:ascii="Times New Roman" w:hAnsi="Times New Roman"/>
          <w:noProof/>
          <w:sz w:val="24"/>
          <w:szCs w:val="24"/>
          <w:lang w:val="ru-RU"/>
        </w:rPr>
      </w:pPr>
      <w:r w:rsidRPr="00F44FB5">
        <w:rPr>
          <w:rFonts w:ascii="Times New Roman" w:hAnsi="Times New Roman"/>
          <w:noProof/>
          <w:sz w:val="24"/>
          <w:szCs w:val="24"/>
          <w:lang w:val="ru-RU"/>
        </w:rPr>
        <w:t>факультетінің деканы</w:t>
      </w:r>
    </w:p>
    <w:p w14:paraId="4CE6E84B" w14:textId="1B67E3E8" w:rsidR="006F1463" w:rsidRPr="00F44FB5" w:rsidRDefault="006F1463" w:rsidP="007D25E5">
      <w:pPr>
        <w:pStyle w:val="ab"/>
        <w:ind w:left="6372"/>
        <w:rPr>
          <w:rFonts w:ascii="Times New Roman" w:hAnsi="Times New Roman"/>
          <w:noProof/>
          <w:sz w:val="24"/>
          <w:szCs w:val="24"/>
          <w:lang w:val="ru-RU"/>
        </w:rPr>
      </w:pPr>
      <w:r w:rsidRPr="00F44FB5">
        <w:rPr>
          <w:rFonts w:ascii="Times New Roman" w:hAnsi="Times New Roman"/>
          <w:noProof/>
          <w:sz w:val="24"/>
          <w:szCs w:val="24"/>
          <w:lang w:val="ru-RU"/>
        </w:rPr>
        <w:t>___________ __</w:t>
      </w:r>
      <w:r w:rsidR="00DF042B" w:rsidRPr="00DF042B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="00DF042B" w:rsidRPr="005971DA">
        <w:rPr>
          <w:rFonts w:ascii="Times New Roman" w:hAnsi="Times New Roman"/>
          <w:color w:val="FF0000"/>
          <w:sz w:val="24"/>
          <w:szCs w:val="24"/>
          <w:lang w:val="kk-KZ"/>
        </w:rPr>
        <w:t>Ж. Акимов</w:t>
      </w:r>
    </w:p>
    <w:p w14:paraId="516A5425" w14:textId="77777777" w:rsidR="006F1463" w:rsidRPr="00F44FB5" w:rsidRDefault="006F1463" w:rsidP="007D25E5">
      <w:pPr>
        <w:pStyle w:val="ab"/>
        <w:ind w:left="6372"/>
        <w:rPr>
          <w:rFonts w:ascii="Times New Roman" w:hAnsi="Times New Roman"/>
          <w:b/>
          <w:sz w:val="24"/>
          <w:szCs w:val="24"/>
          <w:lang w:val="ru-RU"/>
        </w:rPr>
      </w:pPr>
      <w:r w:rsidRPr="00F44FB5">
        <w:rPr>
          <w:rFonts w:ascii="Times New Roman" w:hAnsi="Times New Roman"/>
          <w:noProof/>
          <w:sz w:val="24"/>
          <w:szCs w:val="24"/>
          <w:lang w:val="ru-RU"/>
        </w:rPr>
        <w:t>« ___ »  ________ 202___ ж.</w:t>
      </w:r>
    </w:p>
    <w:p w14:paraId="772AF38B" w14:textId="77777777" w:rsidR="006F1463" w:rsidRPr="00F44FB5" w:rsidRDefault="006F1463" w:rsidP="007D25E5">
      <w:pPr>
        <w:pStyle w:val="ab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5CE0F1C" w14:textId="77777777" w:rsidR="006F1463" w:rsidRPr="00F44FB5" w:rsidRDefault="006F1463" w:rsidP="007D25E5">
      <w:pPr>
        <w:pStyle w:val="ab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0D268981" w14:textId="77777777" w:rsidR="006F1463" w:rsidRPr="00F44FB5" w:rsidRDefault="006F1463" w:rsidP="007D25E5">
      <w:pPr>
        <w:pStyle w:val="ab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A75D5A9" w14:textId="77777777" w:rsidR="006F1463" w:rsidRPr="00F44FB5" w:rsidRDefault="006F1463" w:rsidP="007D25E5">
      <w:pPr>
        <w:pStyle w:val="ab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59265EC" w14:textId="127B6A5F" w:rsidR="006F1463" w:rsidRPr="00F44FB5" w:rsidRDefault="006F1463" w:rsidP="007D25E5">
      <w:pPr>
        <w:pStyle w:val="ab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44FB5">
        <w:rPr>
          <w:rFonts w:ascii="Times New Roman" w:hAnsi="Times New Roman"/>
          <w:b/>
          <w:color w:val="000000"/>
          <w:sz w:val="24"/>
          <w:szCs w:val="24"/>
          <w:lang w:val="ru-RU"/>
        </w:rPr>
        <w:t>ЖҰМЫС ОҚУ БАҒДАРЛАМАСЫ (</w:t>
      </w:r>
      <w:r w:rsidR="00F04FA5" w:rsidRPr="00BD1E61">
        <w:rPr>
          <w:rFonts w:ascii="Times New Roman" w:hAnsi="Times New Roman"/>
          <w:b/>
          <w:color w:val="FF0000"/>
          <w:sz w:val="24"/>
          <w:szCs w:val="24"/>
          <w:lang w:val="ru-RU"/>
        </w:rPr>
        <w:t>SYLLABUS</w:t>
      </w:r>
      <w:r w:rsidRPr="00F44FB5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14:paraId="4C5CEB0C" w14:textId="77777777" w:rsidR="006F1463" w:rsidRPr="00F44FB5" w:rsidRDefault="006F1463" w:rsidP="007D25E5">
      <w:pPr>
        <w:pStyle w:val="ab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3B1FCCF" w14:textId="09109422" w:rsidR="006F1463" w:rsidRPr="00F44FB5" w:rsidRDefault="006F1463" w:rsidP="007D25E5">
      <w:pPr>
        <w:pStyle w:val="ab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_Hlk114648454"/>
      <w:r w:rsidRPr="00F44FB5"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ТК 1203 </w:t>
      </w:r>
      <w:r w:rsidR="003943CC" w:rsidRPr="00F44FB5">
        <w:rPr>
          <w:rFonts w:ascii="Times New Roman" w:hAnsi="Times New Roman"/>
          <w:b/>
          <w:bCs/>
          <w:sz w:val="24"/>
          <w:szCs w:val="24"/>
          <w:highlight w:val="yellow"/>
          <w:lang w:val="ru-RU"/>
        </w:rPr>
        <w:t>_______________</w:t>
      </w:r>
      <w:r w:rsidRPr="00F44FB5">
        <w:rPr>
          <w:rFonts w:ascii="Times New Roman" w:hAnsi="Times New Roman"/>
          <w:b/>
          <w:bCs/>
          <w:sz w:val="24"/>
          <w:szCs w:val="24"/>
          <w:highlight w:val="yellow"/>
          <w:lang w:val="ru-RU"/>
        </w:rPr>
        <w:t xml:space="preserve"> </w:t>
      </w:r>
      <w:proofErr w:type="spellStart"/>
      <w:r w:rsidRPr="00F44FB5">
        <w:rPr>
          <w:rFonts w:ascii="Times New Roman" w:hAnsi="Times New Roman"/>
          <w:b/>
          <w:color w:val="000000"/>
          <w:sz w:val="24"/>
          <w:szCs w:val="24"/>
          <w:highlight w:val="yellow"/>
          <w:lang w:val="ru-RU"/>
        </w:rPr>
        <w:t>пәні</w:t>
      </w:r>
      <w:proofErr w:type="spellEnd"/>
      <w:r w:rsidRPr="00F44FB5">
        <w:rPr>
          <w:rFonts w:ascii="Times New Roman" w:hAnsi="Times New Roman"/>
          <w:b/>
          <w:color w:val="000000"/>
          <w:sz w:val="24"/>
          <w:szCs w:val="24"/>
          <w:highlight w:val="yellow"/>
          <w:lang w:val="ru-RU"/>
        </w:rPr>
        <w:t xml:space="preserve"> </w:t>
      </w:r>
      <w:proofErr w:type="spellStart"/>
      <w:r w:rsidRPr="00F44FB5">
        <w:rPr>
          <w:rFonts w:ascii="Times New Roman" w:hAnsi="Times New Roman"/>
          <w:b/>
          <w:color w:val="000000"/>
          <w:sz w:val="24"/>
          <w:szCs w:val="24"/>
          <w:highlight w:val="yellow"/>
          <w:lang w:val="ru-RU"/>
        </w:rPr>
        <w:t>бойынша</w:t>
      </w:r>
      <w:proofErr w:type="spellEnd"/>
    </w:p>
    <w:bookmarkEnd w:id="0"/>
    <w:p w14:paraId="7E3C55AE" w14:textId="77777777" w:rsidR="006F1463" w:rsidRPr="00F44FB5" w:rsidRDefault="006F1463" w:rsidP="007D25E5">
      <w:pPr>
        <w:pStyle w:val="ab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BAFF529" w14:textId="77777777" w:rsidR="006F1463" w:rsidRPr="00F44FB5" w:rsidRDefault="006F1463" w:rsidP="007D25E5">
      <w:pPr>
        <w:pStyle w:val="ab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85D16F6" w14:textId="6934501B" w:rsidR="006F1463" w:rsidRPr="00F44FB5" w:rsidRDefault="006F1463" w:rsidP="007D25E5">
      <w:pPr>
        <w:pStyle w:val="ab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A6D9D">
        <w:rPr>
          <w:rFonts w:ascii="Times New Roman" w:hAnsi="Times New Roman"/>
          <w:b/>
          <w:color w:val="FF0000"/>
          <w:sz w:val="24"/>
          <w:szCs w:val="24"/>
          <w:lang w:val="ru-RU"/>
        </w:rPr>
        <w:t>Білім</w:t>
      </w:r>
      <w:proofErr w:type="spellEnd"/>
      <w:r w:rsidRPr="001A6D9D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беру </w:t>
      </w:r>
      <w:proofErr w:type="spellStart"/>
      <w:r w:rsidRPr="001A6D9D">
        <w:rPr>
          <w:rFonts w:ascii="Times New Roman" w:hAnsi="Times New Roman"/>
          <w:b/>
          <w:color w:val="FF0000"/>
          <w:sz w:val="24"/>
          <w:szCs w:val="24"/>
          <w:lang w:val="ru-RU"/>
        </w:rPr>
        <w:t>бағдарламасы</w:t>
      </w:r>
      <w:proofErr w:type="spellEnd"/>
      <w:r w:rsidR="004D33A0" w:rsidRPr="001A6D9D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="004D33A0" w:rsidRPr="004D33A0">
        <w:rPr>
          <w:rFonts w:ascii="Times New Roman" w:hAnsi="Times New Roman"/>
          <w:b/>
          <w:color w:val="FF0000"/>
          <w:sz w:val="24"/>
          <w:szCs w:val="24"/>
          <w:lang w:val="ru-RU"/>
        </w:rPr>
        <w:t>(</w:t>
      </w:r>
      <w:proofErr w:type="spellStart"/>
      <w:r w:rsidR="004D33A0" w:rsidRPr="004D33A0">
        <w:rPr>
          <w:rFonts w:ascii="Times New Roman" w:hAnsi="Times New Roman"/>
          <w:b/>
          <w:color w:val="FF0000"/>
          <w:sz w:val="24"/>
          <w:szCs w:val="24"/>
          <w:lang w:val="ru-RU"/>
        </w:rPr>
        <w:t>бағдарламалары</w:t>
      </w:r>
      <w:proofErr w:type="spellEnd"/>
      <w:r w:rsidR="004D33A0" w:rsidRPr="004D33A0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) </w:t>
      </w:r>
      <w:proofErr w:type="spellStart"/>
      <w:r w:rsidR="004D33A0" w:rsidRPr="004D33A0">
        <w:rPr>
          <w:rFonts w:ascii="Times New Roman" w:hAnsi="Times New Roman"/>
          <w:b/>
          <w:color w:val="FF0000"/>
          <w:sz w:val="24"/>
          <w:szCs w:val="24"/>
          <w:lang w:val="ru-RU"/>
        </w:rPr>
        <w:t>үшін</w:t>
      </w:r>
      <w:proofErr w:type="spellEnd"/>
      <w:r w:rsidRPr="00F44FB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: </w:t>
      </w:r>
      <w:r w:rsidRPr="001A6D9D">
        <w:rPr>
          <w:rFonts w:ascii="Times New Roman" w:hAnsi="Times New Roman"/>
          <w:sz w:val="24"/>
          <w:szCs w:val="24"/>
          <w:highlight w:val="yellow"/>
          <w:lang w:val="ru-RU"/>
        </w:rPr>
        <w:t xml:space="preserve">6В11105 – </w:t>
      </w:r>
      <w:proofErr w:type="spellStart"/>
      <w:r w:rsidRPr="001A6D9D">
        <w:rPr>
          <w:rFonts w:ascii="Times New Roman" w:hAnsi="Times New Roman"/>
          <w:sz w:val="24"/>
          <w:szCs w:val="24"/>
          <w:highlight w:val="yellow"/>
          <w:lang w:val="ru-RU"/>
        </w:rPr>
        <w:t>Туристік</w:t>
      </w:r>
      <w:proofErr w:type="spellEnd"/>
      <w:r w:rsidRPr="001A6D9D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proofErr w:type="spellStart"/>
      <w:r w:rsidRPr="001A6D9D">
        <w:rPr>
          <w:rFonts w:ascii="Times New Roman" w:hAnsi="Times New Roman"/>
          <w:sz w:val="24"/>
          <w:szCs w:val="24"/>
          <w:highlight w:val="yellow"/>
          <w:lang w:val="ru-RU"/>
        </w:rPr>
        <w:t>дестинациялар</w:t>
      </w:r>
      <w:proofErr w:type="spellEnd"/>
      <w:r w:rsidRPr="001A6D9D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proofErr w:type="spellStart"/>
      <w:r w:rsidRPr="001A6D9D">
        <w:rPr>
          <w:rFonts w:ascii="Times New Roman" w:hAnsi="Times New Roman"/>
          <w:sz w:val="24"/>
          <w:szCs w:val="24"/>
          <w:highlight w:val="yellow"/>
          <w:lang w:val="ru-RU"/>
        </w:rPr>
        <w:t>менеджменті</w:t>
      </w:r>
      <w:proofErr w:type="spellEnd"/>
    </w:p>
    <w:p w14:paraId="0646B8F5" w14:textId="77777777" w:rsidR="006F1463" w:rsidRPr="00F44FB5" w:rsidRDefault="006F1463" w:rsidP="007D25E5">
      <w:pPr>
        <w:pStyle w:val="ab"/>
        <w:rPr>
          <w:rFonts w:ascii="Times New Roman" w:hAnsi="Times New Roman"/>
          <w:iCs/>
          <w:sz w:val="24"/>
          <w:szCs w:val="24"/>
          <w:vertAlign w:val="superscript"/>
          <w:lang w:val="ru-RU"/>
        </w:rPr>
      </w:pPr>
    </w:p>
    <w:p w14:paraId="62323D75" w14:textId="36D7F871" w:rsidR="006F1463" w:rsidRPr="00F44FB5" w:rsidRDefault="006F1463" w:rsidP="001A6D9D">
      <w:pPr>
        <w:pStyle w:val="ab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44FB5">
        <w:rPr>
          <w:rFonts w:ascii="Times New Roman" w:hAnsi="Times New Roman"/>
          <w:b/>
          <w:sz w:val="24"/>
          <w:szCs w:val="24"/>
          <w:lang w:val="ru-RU"/>
        </w:rPr>
        <w:t>Оқу</w:t>
      </w:r>
      <w:proofErr w:type="spellEnd"/>
      <w:r w:rsidRPr="00F44F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44FB5">
        <w:rPr>
          <w:rFonts w:ascii="Times New Roman" w:hAnsi="Times New Roman"/>
          <w:b/>
          <w:sz w:val="24"/>
          <w:szCs w:val="24"/>
          <w:lang w:val="ru-RU"/>
        </w:rPr>
        <w:t>формасы</w:t>
      </w:r>
      <w:proofErr w:type="spellEnd"/>
      <w:r w:rsidRPr="00F44FB5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44F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4FB5">
        <w:rPr>
          <w:rFonts w:ascii="Times New Roman" w:hAnsi="Times New Roman"/>
          <w:sz w:val="24"/>
          <w:szCs w:val="24"/>
          <w:lang w:val="ru-RU"/>
        </w:rPr>
        <w:t>күндізгі</w:t>
      </w:r>
      <w:proofErr w:type="spellEnd"/>
      <w:r w:rsidRPr="00F44FB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EB6D7C6" w14:textId="68A29049" w:rsidR="006F1463" w:rsidRPr="00F44FB5" w:rsidRDefault="006F1463" w:rsidP="001A6D9D">
      <w:pPr>
        <w:pStyle w:val="ab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F44FB5">
        <w:rPr>
          <w:rFonts w:ascii="Times New Roman" w:hAnsi="Times New Roman"/>
          <w:b/>
          <w:sz w:val="24"/>
          <w:szCs w:val="24"/>
          <w:lang w:val="ru-RU"/>
        </w:rPr>
        <w:t>Курс:_</w:t>
      </w:r>
      <w:proofErr w:type="gramEnd"/>
      <w:r w:rsidRPr="00F44FB5">
        <w:rPr>
          <w:rFonts w:ascii="Times New Roman" w:hAnsi="Times New Roman"/>
          <w:b/>
          <w:sz w:val="24"/>
          <w:szCs w:val="24"/>
          <w:lang w:val="ru-RU"/>
        </w:rPr>
        <w:t>____</w:t>
      </w:r>
      <w:r w:rsidRPr="00F44FB5"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r w:rsidRPr="00F44FB5">
        <w:rPr>
          <w:rFonts w:ascii="Times New Roman" w:hAnsi="Times New Roman"/>
          <w:b/>
          <w:sz w:val="24"/>
          <w:szCs w:val="24"/>
          <w:lang w:val="ru-RU"/>
        </w:rPr>
        <w:t>____</w:t>
      </w:r>
    </w:p>
    <w:p w14:paraId="5CE3B464" w14:textId="3F862A9E" w:rsidR="006F1463" w:rsidRPr="00F44FB5" w:rsidRDefault="006F1463" w:rsidP="001A6D9D">
      <w:pPr>
        <w:pStyle w:val="ab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44FB5">
        <w:rPr>
          <w:rFonts w:ascii="Times New Roman" w:hAnsi="Times New Roman"/>
          <w:b/>
          <w:sz w:val="24"/>
          <w:szCs w:val="24"/>
          <w:lang w:val="ru-RU"/>
        </w:rPr>
        <w:t>Семестр:_</w:t>
      </w:r>
      <w:proofErr w:type="gramEnd"/>
      <w:r w:rsidRPr="00F44FB5">
        <w:rPr>
          <w:rFonts w:ascii="Times New Roman" w:hAnsi="Times New Roman"/>
          <w:b/>
          <w:sz w:val="24"/>
          <w:szCs w:val="24"/>
          <w:lang w:val="ru-RU"/>
        </w:rPr>
        <w:t>___</w:t>
      </w:r>
      <w:r w:rsidRPr="00F44FB5"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r w:rsidRPr="00F44FB5">
        <w:rPr>
          <w:rFonts w:ascii="Times New Roman" w:hAnsi="Times New Roman"/>
          <w:b/>
          <w:sz w:val="24"/>
          <w:szCs w:val="24"/>
          <w:lang w:val="ru-RU"/>
        </w:rPr>
        <w:t>___</w:t>
      </w:r>
    </w:p>
    <w:p w14:paraId="70382BE8" w14:textId="0EB0403C" w:rsidR="006F1463" w:rsidRPr="00F44FB5" w:rsidRDefault="006F1463" w:rsidP="001A6D9D">
      <w:pPr>
        <w:pStyle w:val="ab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F44FB5">
        <w:rPr>
          <w:rFonts w:ascii="Times New Roman" w:hAnsi="Times New Roman"/>
          <w:b/>
          <w:sz w:val="24"/>
          <w:szCs w:val="24"/>
          <w:lang w:val="ru-RU"/>
        </w:rPr>
        <w:t>Жалпы</w:t>
      </w:r>
      <w:proofErr w:type="spellEnd"/>
      <w:r w:rsidRPr="00F44FB5">
        <w:rPr>
          <w:rFonts w:ascii="Times New Roman" w:hAnsi="Times New Roman"/>
          <w:b/>
          <w:sz w:val="24"/>
          <w:szCs w:val="24"/>
          <w:lang w:val="ru-RU"/>
        </w:rPr>
        <w:t xml:space="preserve"> кредит/ </w:t>
      </w:r>
      <w:proofErr w:type="spellStart"/>
      <w:r w:rsidRPr="00F44FB5">
        <w:rPr>
          <w:rFonts w:ascii="Times New Roman" w:hAnsi="Times New Roman"/>
          <w:b/>
          <w:sz w:val="24"/>
          <w:szCs w:val="24"/>
          <w:lang w:val="ru-RU"/>
        </w:rPr>
        <w:t>сағат</w:t>
      </w:r>
      <w:proofErr w:type="spellEnd"/>
      <w:r w:rsidRPr="00F44FB5">
        <w:rPr>
          <w:rFonts w:ascii="Times New Roman" w:hAnsi="Times New Roman"/>
          <w:b/>
          <w:sz w:val="24"/>
          <w:szCs w:val="24"/>
          <w:lang w:val="ru-RU"/>
        </w:rPr>
        <w:t xml:space="preserve"> саны:</w:t>
      </w:r>
      <w:r w:rsidR="00F44FB5" w:rsidRPr="00F44F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4FB5">
        <w:rPr>
          <w:rFonts w:ascii="Times New Roman" w:hAnsi="Times New Roman"/>
          <w:b/>
          <w:sz w:val="24"/>
          <w:szCs w:val="24"/>
          <w:lang w:val="ru-RU"/>
        </w:rPr>
        <w:t>____</w:t>
      </w:r>
      <w:r w:rsidRPr="00F44FB5">
        <w:rPr>
          <w:rFonts w:ascii="Times New Roman" w:hAnsi="Times New Roman"/>
          <w:b/>
          <w:sz w:val="24"/>
          <w:szCs w:val="24"/>
          <w:u w:val="single"/>
          <w:lang w:val="ru-RU"/>
        </w:rPr>
        <w:t>5/150</w:t>
      </w:r>
      <w:r w:rsidRPr="00F44FB5">
        <w:rPr>
          <w:rFonts w:ascii="Times New Roman" w:hAnsi="Times New Roman"/>
          <w:b/>
          <w:sz w:val="24"/>
          <w:szCs w:val="24"/>
          <w:lang w:val="ru-RU"/>
        </w:rPr>
        <w:t>_____</w:t>
      </w:r>
    </w:p>
    <w:p w14:paraId="39313767" w14:textId="191DD108" w:rsidR="006F1463" w:rsidRPr="00F44FB5" w:rsidRDefault="006F1463" w:rsidP="001A6D9D">
      <w:pPr>
        <w:pStyle w:val="ab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44FB5">
        <w:rPr>
          <w:rFonts w:ascii="Times New Roman" w:hAnsi="Times New Roman"/>
          <w:b/>
          <w:sz w:val="24"/>
          <w:szCs w:val="24"/>
          <w:lang w:val="ru-RU"/>
        </w:rPr>
        <w:t>Лекция</w:t>
      </w:r>
      <w:r w:rsidR="00473AF3" w:rsidRPr="00F44F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4FB5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spellStart"/>
      <w:r w:rsidRPr="00F44FB5">
        <w:rPr>
          <w:rFonts w:ascii="Times New Roman" w:hAnsi="Times New Roman"/>
          <w:b/>
          <w:sz w:val="24"/>
          <w:szCs w:val="24"/>
          <w:lang w:val="ru-RU"/>
        </w:rPr>
        <w:t>сағат</w:t>
      </w:r>
      <w:proofErr w:type="spellEnd"/>
      <w:r w:rsidRPr="00F44FB5">
        <w:rPr>
          <w:rFonts w:ascii="Times New Roman" w:hAnsi="Times New Roman"/>
          <w:b/>
          <w:sz w:val="24"/>
          <w:szCs w:val="24"/>
          <w:lang w:val="ru-RU"/>
        </w:rPr>
        <w:t>): ___</w:t>
      </w:r>
      <w:r w:rsidR="00C210B1" w:rsidRPr="00F44FB5">
        <w:rPr>
          <w:rFonts w:ascii="Times New Roman" w:hAnsi="Times New Roman"/>
          <w:b/>
          <w:sz w:val="24"/>
          <w:szCs w:val="24"/>
          <w:u w:val="single"/>
          <w:lang w:val="ru-RU"/>
        </w:rPr>
        <w:t>15</w:t>
      </w:r>
      <w:r w:rsidRPr="00F44FB5">
        <w:rPr>
          <w:rFonts w:ascii="Times New Roman" w:hAnsi="Times New Roman"/>
          <w:b/>
          <w:sz w:val="24"/>
          <w:szCs w:val="24"/>
          <w:lang w:val="ru-RU"/>
        </w:rPr>
        <w:t>_____</w:t>
      </w:r>
    </w:p>
    <w:p w14:paraId="6A396EC3" w14:textId="27E8ED62" w:rsidR="006F1463" w:rsidRPr="00F44FB5" w:rsidRDefault="006F1463" w:rsidP="001A6D9D">
      <w:pPr>
        <w:pStyle w:val="ab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44FB5">
        <w:rPr>
          <w:rFonts w:ascii="Times New Roman" w:hAnsi="Times New Roman"/>
          <w:b/>
          <w:sz w:val="24"/>
          <w:szCs w:val="24"/>
          <w:lang w:val="ru-RU"/>
        </w:rPr>
        <w:t xml:space="preserve">Практика </w:t>
      </w:r>
      <w:r w:rsidRPr="00F44FB5">
        <w:rPr>
          <w:rFonts w:ascii="Times New Roman" w:hAnsi="Times New Roman"/>
          <w:b/>
          <w:sz w:val="24"/>
          <w:szCs w:val="24"/>
          <w:lang w:val="kk-KZ"/>
        </w:rPr>
        <w:t>(семинар)</w:t>
      </w:r>
      <w:r w:rsidR="00473AF3" w:rsidRPr="00F44FB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44FB5">
        <w:rPr>
          <w:rFonts w:ascii="Times New Roman" w:hAnsi="Times New Roman"/>
          <w:b/>
          <w:sz w:val="24"/>
          <w:szCs w:val="24"/>
          <w:lang w:val="kk-KZ"/>
        </w:rPr>
        <w:t xml:space="preserve">(сағат): </w:t>
      </w:r>
      <w:r w:rsidRPr="00F44FB5">
        <w:rPr>
          <w:rFonts w:ascii="Times New Roman" w:hAnsi="Times New Roman"/>
          <w:b/>
          <w:sz w:val="24"/>
          <w:szCs w:val="24"/>
          <w:lang w:val="ru-RU"/>
        </w:rPr>
        <w:t>____</w:t>
      </w:r>
      <w:r w:rsidR="00C210B1" w:rsidRPr="00F44FB5">
        <w:rPr>
          <w:rFonts w:ascii="Times New Roman" w:hAnsi="Times New Roman"/>
          <w:b/>
          <w:sz w:val="24"/>
          <w:szCs w:val="24"/>
          <w:u w:val="single"/>
          <w:lang w:val="ru-RU"/>
        </w:rPr>
        <w:t>30</w:t>
      </w:r>
      <w:r w:rsidRPr="00F44FB5">
        <w:rPr>
          <w:rFonts w:ascii="Times New Roman" w:hAnsi="Times New Roman"/>
          <w:b/>
          <w:sz w:val="24"/>
          <w:szCs w:val="24"/>
          <w:lang w:val="ru-RU"/>
        </w:rPr>
        <w:t>____</w:t>
      </w:r>
    </w:p>
    <w:p w14:paraId="1C1D36B3" w14:textId="0B5E31B2" w:rsidR="006F1463" w:rsidRPr="00F44FB5" w:rsidRDefault="006F1463" w:rsidP="001A6D9D">
      <w:pPr>
        <w:pStyle w:val="ab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44FB5">
        <w:rPr>
          <w:rFonts w:ascii="Times New Roman" w:hAnsi="Times New Roman"/>
          <w:b/>
          <w:sz w:val="24"/>
          <w:szCs w:val="24"/>
          <w:lang w:val="ru-RU"/>
        </w:rPr>
        <w:t>БӨЖ (</w:t>
      </w:r>
      <w:proofErr w:type="spellStart"/>
      <w:r w:rsidRPr="00F44FB5">
        <w:rPr>
          <w:rFonts w:ascii="Times New Roman" w:hAnsi="Times New Roman"/>
          <w:b/>
          <w:sz w:val="24"/>
          <w:szCs w:val="24"/>
          <w:lang w:val="ru-RU"/>
        </w:rPr>
        <w:t>сағат</w:t>
      </w:r>
      <w:proofErr w:type="spellEnd"/>
      <w:r w:rsidRPr="00F44FB5">
        <w:rPr>
          <w:rFonts w:ascii="Times New Roman" w:hAnsi="Times New Roman"/>
          <w:b/>
          <w:sz w:val="24"/>
          <w:szCs w:val="24"/>
          <w:lang w:val="ru-RU"/>
        </w:rPr>
        <w:t>): ____</w:t>
      </w:r>
      <w:r w:rsidR="001C071C" w:rsidRPr="001C071C">
        <w:rPr>
          <w:rFonts w:ascii="Times New Roman" w:hAnsi="Times New Roman"/>
          <w:b/>
          <w:sz w:val="24"/>
          <w:szCs w:val="24"/>
          <w:u w:val="single"/>
          <w:lang w:val="ru-RU"/>
        </w:rPr>
        <w:t>90</w:t>
      </w:r>
      <w:r w:rsidRPr="00F44FB5">
        <w:rPr>
          <w:rFonts w:ascii="Times New Roman" w:hAnsi="Times New Roman"/>
          <w:b/>
          <w:sz w:val="24"/>
          <w:szCs w:val="24"/>
          <w:lang w:val="ru-RU"/>
        </w:rPr>
        <w:t>_____</w:t>
      </w:r>
    </w:p>
    <w:p w14:paraId="440D9BF5" w14:textId="4C79E432" w:rsidR="006F1463" w:rsidRPr="00F44FB5" w:rsidRDefault="00C210B1" w:rsidP="001A6D9D">
      <w:pPr>
        <w:pStyle w:val="ab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44FB5">
        <w:rPr>
          <w:rFonts w:ascii="Times New Roman" w:hAnsi="Times New Roman"/>
          <w:b/>
          <w:sz w:val="24"/>
          <w:szCs w:val="24"/>
          <w:lang w:val="ru-RU"/>
        </w:rPr>
        <w:t>ОБ</w:t>
      </w:r>
      <w:r w:rsidR="006F1463" w:rsidRPr="00F44FB5">
        <w:rPr>
          <w:rFonts w:ascii="Times New Roman" w:hAnsi="Times New Roman"/>
          <w:b/>
          <w:sz w:val="24"/>
          <w:szCs w:val="24"/>
          <w:lang w:val="ru-RU"/>
        </w:rPr>
        <w:t>ӨЖ (</w:t>
      </w:r>
      <w:proofErr w:type="spellStart"/>
      <w:r w:rsidR="006F1463" w:rsidRPr="00F44FB5">
        <w:rPr>
          <w:rFonts w:ascii="Times New Roman" w:hAnsi="Times New Roman"/>
          <w:b/>
          <w:sz w:val="24"/>
          <w:szCs w:val="24"/>
          <w:lang w:val="ru-RU"/>
        </w:rPr>
        <w:t>сағат</w:t>
      </w:r>
      <w:proofErr w:type="spellEnd"/>
      <w:r w:rsidR="006F1463" w:rsidRPr="00F44FB5">
        <w:rPr>
          <w:rFonts w:ascii="Times New Roman" w:hAnsi="Times New Roman"/>
          <w:b/>
          <w:sz w:val="24"/>
          <w:szCs w:val="24"/>
          <w:lang w:val="ru-RU"/>
        </w:rPr>
        <w:t>): ___</w:t>
      </w:r>
      <w:r w:rsidR="001C071C" w:rsidRPr="001C071C">
        <w:rPr>
          <w:rFonts w:ascii="Times New Roman" w:hAnsi="Times New Roman"/>
          <w:b/>
          <w:sz w:val="24"/>
          <w:szCs w:val="24"/>
          <w:u w:val="single"/>
          <w:lang w:val="ru-RU"/>
        </w:rPr>
        <w:t>15</w:t>
      </w:r>
      <w:r w:rsidR="006F1463" w:rsidRPr="001C071C">
        <w:rPr>
          <w:rFonts w:ascii="Times New Roman" w:hAnsi="Times New Roman"/>
          <w:b/>
          <w:sz w:val="24"/>
          <w:szCs w:val="24"/>
          <w:lang w:val="ru-RU"/>
        </w:rPr>
        <w:t>____</w:t>
      </w:r>
    </w:p>
    <w:p w14:paraId="77A647E3" w14:textId="64A7D5CD" w:rsidR="006F1463" w:rsidRDefault="006F1463" w:rsidP="001A6D9D">
      <w:pPr>
        <w:pStyle w:val="ab"/>
        <w:spacing w:line="36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F44FB5">
        <w:rPr>
          <w:rFonts w:ascii="Times New Roman" w:hAnsi="Times New Roman"/>
          <w:b/>
          <w:sz w:val="24"/>
          <w:szCs w:val="24"/>
          <w:lang w:val="kk-KZ"/>
        </w:rPr>
        <w:t>Оқу тілі: __</w:t>
      </w:r>
      <w:r w:rsidRPr="00F44FB5">
        <w:rPr>
          <w:rFonts w:ascii="Times New Roman" w:hAnsi="Times New Roman"/>
          <w:b/>
          <w:sz w:val="24"/>
          <w:szCs w:val="24"/>
          <w:u w:val="single"/>
          <w:lang w:val="kk-KZ"/>
        </w:rPr>
        <w:t>қазақ</w:t>
      </w:r>
      <w:r w:rsidRPr="00F44FB5">
        <w:rPr>
          <w:rFonts w:ascii="Times New Roman" w:hAnsi="Times New Roman"/>
          <w:b/>
          <w:sz w:val="24"/>
          <w:szCs w:val="24"/>
          <w:lang w:val="kk-KZ"/>
        </w:rPr>
        <w:t>__</w:t>
      </w:r>
    </w:p>
    <w:p w14:paraId="0109AB52" w14:textId="33391319" w:rsidR="001A6D9D" w:rsidRPr="001A6D9D" w:rsidRDefault="001A6D9D" w:rsidP="001A6D9D">
      <w:pPr>
        <w:pStyle w:val="ab"/>
        <w:spacing w:line="360" w:lineRule="auto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1A6D9D">
        <w:rPr>
          <w:rFonts w:ascii="Times New Roman" w:hAnsi="Times New Roman"/>
          <w:b/>
          <w:color w:val="FF0000"/>
          <w:sz w:val="24"/>
          <w:szCs w:val="24"/>
          <w:lang w:val="kk-KZ"/>
        </w:rPr>
        <w:t>Аралық бақылау І</w:t>
      </w:r>
    </w:p>
    <w:p w14:paraId="3A99BBE7" w14:textId="6CDC00E1" w:rsidR="001A6D9D" w:rsidRPr="001A6D9D" w:rsidRDefault="001A6D9D" w:rsidP="001A6D9D">
      <w:pPr>
        <w:pStyle w:val="ab"/>
        <w:spacing w:line="360" w:lineRule="auto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1A6D9D">
        <w:rPr>
          <w:rFonts w:ascii="Times New Roman" w:hAnsi="Times New Roman"/>
          <w:b/>
          <w:color w:val="FF0000"/>
          <w:sz w:val="24"/>
          <w:szCs w:val="24"/>
          <w:lang w:val="kk-KZ"/>
        </w:rPr>
        <w:t>Аралық бақылау ІІ</w:t>
      </w:r>
    </w:p>
    <w:p w14:paraId="20BD9C76" w14:textId="7BCAD2E2" w:rsidR="006F1463" w:rsidRPr="00F44FB5" w:rsidRDefault="001A6D9D" w:rsidP="001A6D9D">
      <w:pPr>
        <w:pStyle w:val="ab"/>
        <w:spacing w:line="36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A6D9D">
        <w:rPr>
          <w:rFonts w:ascii="Times New Roman" w:hAnsi="Times New Roman"/>
          <w:b/>
          <w:color w:val="FF0000"/>
          <w:sz w:val="24"/>
          <w:szCs w:val="24"/>
          <w:lang w:val="kk-KZ"/>
        </w:rPr>
        <w:t>Аралық аттестаттау</w:t>
      </w:r>
      <w:r w:rsidR="006F1463" w:rsidRPr="00F44FB5">
        <w:rPr>
          <w:rFonts w:ascii="Times New Roman" w:hAnsi="Times New Roman"/>
          <w:b/>
          <w:sz w:val="24"/>
          <w:szCs w:val="24"/>
          <w:lang w:val="kk-KZ"/>
        </w:rPr>
        <w:t>: _</w:t>
      </w:r>
      <w:r w:rsidR="006F1463" w:rsidRPr="00F44FB5">
        <w:rPr>
          <w:rFonts w:ascii="Times New Roman" w:hAnsi="Times New Roman"/>
          <w:b/>
          <w:sz w:val="24"/>
          <w:szCs w:val="24"/>
          <w:u w:val="single"/>
          <w:lang w:val="kk-KZ"/>
        </w:rPr>
        <w:t>емтихан / ауызша</w:t>
      </w:r>
      <w:r w:rsidR="006F1463" w:rsidRPr="00F44FB5">
        <w:rPr>
          <w:rFonts w:ascii="Times New Roman" w:hAnsi="Times New Roman"/>
          <w:b/>
          <w:sz w:val="24"/>
          <w:szCs w:val="24"/>
          <w:lang w:val="kk-KZ"/>
        </w:rPr>
        <w:t>_</w:t>
      </w:r>
    </w:p>
    <w:p w14:paraId="25282725" w14:textId="77777777" w:rsidR="006F1463" w:rsidRPr="00F44FB5" w:rsidRDefault="006F1463" w:rsidP="007D25E5">
      <w:pPr>
        <w:pStyle w:val="ab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48520951" w14:textId="77777777" w:rsidR="001A6D9D" w:rsidRDefault="001A6D9D" w:rsidP="007D25E5">
      <w:pPr>
        <w:pStyle w:val="ab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A25AC99" w14:textId="77777777" w:rsidR="001A6D9D" w:rsidRDefault="001A6D9D" w:rsidP="007D25E5">
      <w:pPr>
        <w:pStyle w:val="ab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189DFAB" w14:textId="77777777" w:rsidR="001A6D9D" w:rsidRDefault="001A6D9D" w:rsidP="007D25E5">
      <w:pPr>
        <w:pStyle w:val="ab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2025E81" w14:textId="525B3EED" w:rsidR="006F1463" w:rsidRPr="00005E3E" w:rsidRDefault="006F1463" w:rsidP="007D25E5">
      <w:pPr>
        <w:pStyle w:val="ab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005E3E">
        <w:rPr>
          <w:rFonts w:ascii="Times New Roman" w:hAnsi="Times New Roman"/>
          <w:color w:val="FF0000"/>
          <w:sz w:val="24"/>
          <w:szCs w:val="24"/>
          <w:lang w:val="kk-KZ"/>
        </w:rPr>
        <w:t>Түркістан – 202__ж.</w:t>
      </w:r>
    </w:p>
    <w:p w14:paraId="5FCC6A92" w14:textId="0FF061F8" w:rsidR="006F1463" w:rsidRPr="00F44FB5" w:rsidRDefault="006F1463" w:rsidP="007D25E5">
      <w:pPr>
        <w:spacing w:line="240" w:lineRule="auto"/>
        <w:jc w:val="right"/>
        <w:rPr>
          <w:rFonts w:ascii="Times New Roman" w:hAnsi="Times New Roman"/>
          <w:b/>
          <w:noProof/>
          <w:sz w:val="24"/>
          <w:szCs w:val="24"/>
          <w:lang w:val="kk-KZ"/>
        </w:rPr>
      </w:pPr>
    </w:p>
    <w:p w14:paraId="74D17E9E" w14:textId="07EA785E" w:rsidR="006F1463" w:rsidRPr="00005E3E" w:rsidRDefault="00C32F8E" w:rsidP="00C32F8E">
      <w:pPr>
        <w:pStyle w:val="ab"/>
        <w:jc w:val="both"/>
        <w:rPr>
          <w:rFonts w:ascii="Times New Roman" w:hAnsi="Times New Roman"/>
          <w:color w:val="FF0000"/>
          <w:lang w:val="kk-KZ"/>
        </w:rPr>
      </w:pPr>
      <w:r w:rsidRPr="00005E3E">
        <w:rPr>
          <w:rFonts w:ascii="Times New Roman" w:hAnsi="Times New Roman"/>
          <w:color w:val="FF0000"/>
          <w:lang w:val="kk-KZ"/>
        </w:rPr>
        <w:lastRenderedPageBreak/>
        <w:t>Жұмыс оқу бағдарламасы (Syllabus) білім беру бағдарламасы және үлгілік оқу бағдарламасы (бар болса)</w:t>
      </w:r>
      <w:r w:rsidRPr="00005E3E">
        <w:rPr>
          <w:rFonts w:ascii="Times New Roman" w:hAnsi="Times New Roman"/>
          <w:color w:val="FF0000"/>
          <w:lang w:val="kk-KZ"/>
        </w:rPr>
        <w:t xml:space="preserve"> </w:t>
      </w:r>
      <w:r w:rsidRPr="00005E3E">
        <w:rPr>
          <w:rFonts w:ascii="Times New Roman" w:hAnsi="Times New Roman"/>
          <w:color w:val="FF0000"/>
          <w:lang w:val="kk-KZ"/>
        </w:rPr>
        <w:t>негізінде құрастырылған</w:t>
      </w:r>
      <w:r w:rsidR="006F1463" w:rsidRPr="00005E3E">
        <w:rPr>
          <w:rFonts w:ascii="Times New Roman" w:hAnsi="Times New Roman"/>
          <w:color w:val="FF0000"/>
          <w:lang w:val="kk-KZ"/>
        </w:rPr>
        <w:t>.</w:t>
      </w:r>
    </w:p>
    <w:p w14:paraId="23F36658" w14:textId="77777777" w:rsidR="006F1463" w:rsidRPr="00005E3E" w:rsidRDefault="006F1463" w:rsidP="007D25E5">
      <w:pPr>
        <w:pStyle w:val="ab"/>
        <w:rPr>
          <w:rFonts w:ascii="Times New Roman" w:hAnsi="Times New Roman"/>
          <w:lang w:val="kk-KZ"/>
        </w:rPr>
      </w:pPr>
    </w:p>
    <w:p w14:paraId="4BA9F14B" w14:textId="77777777" w:rsidR="006F1463" w:rsidRPr="00005E3E" w:rsidRDefault="006F1463" w:rsidP="007D25E5">
      <w:pPr>
        <w:pStyle w:val="ab"/>
        <w:jc w:val="both"/>
        <w:rPr>
          <w:rFonts w:ascii="Times New Roman" w:hAnsi="Times New Roman"/>
          <w:lang w:val="kk-KZ"/>
        </w:rPr>
      </w:pPr>
      <w:r w:rsidRPr="00005E3E">
        <w:rPr>
          <w:rFonts w:ascii="Times New Roman" w:hAnsi="Times New Roman"/>
          <w:lang w:val="kk-KZ"/>
        </w:rPr>
        <w:t>Жұмыс оқу бағдарламасы (Syllabus) «_______________________» кафедрасының отырысында қаралып, талқыланды.</w:t>
      </w:r>
    </w:p>
    <w:p w14:paraId="519AB458" w14:textId="77777777" w:rsidR="006F1463" w:rsidRPr="00005E3E" w:rsidRDefault="006F1463" w:rsidP="007D25E5">
      <w:pPr>
        <w:pStyle w:val="ab"/>
        <w:rPr>
          <w:rFonts w:ascii="Times New Roman" w:hAnsi="Times New Roman"/>
          <w:lang w:val="kk-KZ"/>
        </w:rPr>
      </w:pPr>
    </w:p>
    <w:p w14:paraId="3705759A" w14:textId="77777777" w:rsidR="006F1463" w:rsidRPr="00005E3E" w:rsidRDefault="006F1463" w:rsidP="007D25E5">
      <w:pPr>
        <w:pStyle w:val="ab"/>
        <w:rPr>
          <w:rFonts w:ascii="Times New Roman" w:hAnsi="Times New Roman"/>
          <w:lang w:val="kk-KZ"/>
        </w:rPr>
      </w:pPr>
      <w:r w:rsidRPr="00005E3E">
        <w:rPr>
          <w:rFonts w:ascii="Times New Roman" w:hAnsi="Times New Roman"/>
          <w:lang w:val="kk-KZ"/>
        </w:rPr>
        <w:t xml:space="preserve"> «____» _______  202____ ж. Хаттама №____.</w:t>
      </w:r>
    </w:p>
    <w:p w14:paraId="677D626B" w14:textId="77777777" w:rsidR="006F1463" w:rsidRPr="00005E3E" w:rsidRDefault="006F1463" w:rsidP="007D25E5">
      <w:pPr>
        <w:pStyle w:val="ab"/>
        <w:rPr>
          <w:rFonts w:ascii="Times New Roman" w:hAnsi="Times New Roman"/>
          <w:lang w:val="kk-KZ"/>
        </w:rPr>
      </w:pPr>
    </w:p>
    <w:p w14:paraId="50359C08" w14:textId="77777777" w:rsidR="006F1463" w:rsidRPr="00005E3E" w:rsidRDefault="006F1463" w:rsidP="007D25E5">
      <w:pPr>
        <w:pStyle w:val="ab"/>
        <w:rPr>
          <w:rFonts w:ascii="Times New Roman" w:hAnsi="Times New Roman"/>
          <w:lang w:val="kk-KZ"/>
        </w:rPr>
      </w:pPr>
      <w:r w:rsidRPr="00005E3E">
        <w:rPr>
          <w:rFonts w:ascii="Times New Roman" w:hAnsi="Times New Roman"/>
          <w:lang w:val="kk-KZ"/>
        </w:rPr>
        <w:t xml:space="preserve">Кафедра меңгерушісі ____________________  ____________________ </w:t>
      </w:r>
    </w:p>
    <w:p w14:paraId="33AFADBB" w14:textId="77777777" w:rsidR="006F1463" w:rsidRPr="00005E3E" w:rsidRDefault="006F1463" w:rsidP="007D25E5">
      <w:pPr>
        <w:pStyle w:val="ab"/>
        <w:rPr>
          <w:rFonts w:ascii="Times New Roman" w:hAnsi="Times New Roman"/>
          <w:lang w:val="kk-KZ"/>
        </w:rPr>
      </w:pPr>
      <w:r w:rsidRPr="00005E3E">
        <w:rPr>
          <w:rFonts w:ascii="Times New Roman" w:hAnsi="Times New Roman"/>
          <w:lang w:val="kk-KZ"/>
        </w:rPr>
        <w:t xml:space="preserve">                                                          (қолы)                                         (аты-жөні)</w:t>
      </w:r>
    </w:p>
    <w:p w14:paraId="75A8BC11" w14:textId="77777777" w:rsidR="006F1463" w:rsidRPr="00005E3E" w:rsidRDefault="006F1463" w:rsidP="007D25E5">
      <w:pPr>
        <w:pStyle w:val="ab"/>
        <w:rPr>
          <w:rFonts w:ascii="Times New Roman" w:hAnsi="Times New Roman"/>
          <w:b/>
          <w:lang w:val="kk-KZ"/>
        </w:rPr>
      </w:pPr>
    </w:p>
    <w:p w14:paraId="6543CFE9" w14:textId="77777777" w:rsidR="006F1463" w:rsidRPr="00005E3E" w:rsidRDefault="006F1463" w:rsidP="007D25E5">
      <w:pPr>
        <w:pStyle w:val="ab"/>
        <w:rPr>
          <w:rFonts w:ascii="Times New Roman" w:hAnsi="Times New Roman"/>
          <w:lang w:val="kk-KZ"/>
        </w:rPr>
      </w:pPr>
    </w:p>
    <w:p w14:paraId="758C01AC" w14:textId="35302D0E" w:rsidR="006F1463" w:rsidRPr="00005E3E" w:rsidRDefault="006F1463" w:rsidP="007D25E5">
      <w:pPr>
        <w:pStyle w:val="ab"/>
        <w:ind w:firstLine="709"/>
        <w:jc w:val="both"/>
        <w:rPr>
          <w:rFonts w:ascii="Times New Roman" w:hAnsi="Times New Roman"/>
          <w:lang w:val="kk-KZ"/>
        </w:rPr>
      </w:pPr>
      <w:r w:rsidRPr="00005E3E">
        <w:rPr>
          <w:rFonts w:ascii="Times New Roman" w:hAnsi="Times New Roman"/>
          <w:lang w:val="kk-KZ"/>
        </w:rPr>
        <w:t>Жұмыс оқу бағдарламасы (Syllabus) Халықаралық туризм және меймандостық университетінің «Туризм және спорт» факультетінің кеңесінде бекітілді.</w:t>
      </w:r>
    </w:p>
    <w:p w14:paraId="17291022" w14:textId="77777777" w:rsidR="006F1463" w:rsidRPr="00005E3E" w:rsidRDefault="006F1463" w:rsidP="007D25E5">
      <w:pPr>
        <w:pStyle w:val="ab"/>
        <w:rPr>
          <w:rFonts w:ascii="Times New Roman" w:hAnsi="Times New Roman"/>
          <w:lang w:val="kk-KZ"/>
        </w:rPr>
      </w:pPr>
    </w:p>
    <w:p w14:paraId="1D5CAA84" w14:textId="77777777" w:rsidR="006F1463" w:rsidRPr="00005E3E" w:rsidRDefault="006F1463" w:rsidP="007D25E5">
      <w:pPr>
        <w:pStyle w:val="ab"/>
        <w:rPr>
          <w:rFonts w:ascii="Times New Roman" w:hAnsi="Times New Roman"/>
          <w:lang w:val="kk-KZ"/>
        </w:rPr>
      </w:pPr>
      <w:r w:rsidRPr="00005E3E">
        <w:rPr>
          <w:rFonts w:ascii="Times New Roman" w:hAnsi="Times New Roman"/>
          <w:lang w:val="kk-KZ"/>
        </w:rPr>
        <w:t>«____» _______  202____ ж. Хаттама №____.</w:t>
      </w:r>
    </w:p>
    <w:p w14:paraId="07064C58" w14:textId="77777777" w:rsidR="006F1463" w:rsidRPr="00005E3E" w:rsidRDefault="006F1463" w:rsidP="007D25E5">
      <w:pPr>
        <w:pStyle w:val="ab"/>
        <w:rPr>
          <w:rFonts w:ascii="Times New Roman" w:hAnsi="Times New Roman"/>
          <w:lang w:val="kk-KZ"/>
        </w:rPr>
      </w:pPr>
    </w:p>
    <w:p w14:paraId="17AB7CE6" w14:textId="7ACB9487" w:rsidR="006F1463" w:rsidRPr="00005E3E" w:rsidRDefault="00A37C5B" w:rsidP="007D25E5">
      <w:pPr>
        <w:pStyle w:val="ab"/>
        <w:rPr>
          <w:rFonts w:ascii="Times New Roman" w:hAnsi="Times New Roman"/>
          <w:lang w:val="kk-KZ"/>
        </w:rPr>
      </w:pPr>
      <w:r w:rsidRPr="00005E3E">
        <w:rPr>
          <w:rFonts w:ascii="Times New Roman" w:hAnsi="Times New Roman"/>
          <w:lang w:val="kk-KZ"/>
        </w:rPr>
        <w:t>Х</w:t>
      </w:r>
      <w:r w:rsidR="006F1463" w:rsidRPr="00005E3E">
        <w:rPr>
          <w:rFonts w:ascii="Times New Roman" w:hAnsi="Times New Roman"/>
          <w:lang w:val="kk-KZ"/>
        </w:rPr>
        <w:t xml:space="preserve">атшы </w:t>
      </w:r>
      <w:r w:rsidR="00B15711" w:rsidRPr="00005E3E">
        <w:rPr>
          <w:rFonts w:ascii="Times New Roman" w:hAnsi="Times New Roman"/>
          <w:lang w:val="kk-KZ"/>
        </w:rPr>
        <w:t xml:space="preserve">   </w:t>
      </w:r>
      <w:r w:rsidR="006F1463" w:rsidRPr="00005E3E">
        <w:rPr>
          <w:rFonts w:ascii="Times New Roman" w:hAnsi="Times New Roman"/>
          <w:lang w:val="kk-KZ"/>
        </w:rPr>
        <w:t xml:space="preserve">______________ </w:t>
      </w:r>
      <w:r w:rsidR="00B15711" w:rsidRPr="00005E3E">
        <w:rPr>
          <w:rFonts w:ascii="Times New Roman" w:hAnsi="Times New Roman"/>
          <w:lang w:val="kk-KZ"/>
        </w:rPr>
        <w:t xml:space="preserve">    </w:t>
      </w:r>
      <w:r w:rsidR="006F1463" w:rsidRPr="00005E3E">
        <w:rPr>
          <w:rFonts w:ascii="Times New Roman" w:hAnsi="Times New Roman"/>
          <w:lang w:val="kk-KZ"/>
        </w:rPr>
        <w:t xml:space="preserve">____________________ </w:t>
      </w:r>
    </w:p>
    <w:p w14:paraId="28E34E7C" w14:textId="736B56C4" w:rsidR="006F1463" w:rsidRPr="00005E3E" w:rsidRDefault="006F1463" w:rsidP="007D25E5">
      <w:pPr>
        <w:pStyle w:val="ab"/>
        <w:rPr>
          <w:rFonts w:ascii="Times New Roman" w:hAnsi="Times New Roman"/>
          <w:lang w:val="kk-KZ"/>
        </w:rPr>
      </w:pPr>
      <w:r w:rsidRPr="00005E3E">
        <w:rPr>
          <w:rFonts w:ascii="Times New Roman" w:hAnsi="Times New Roman"/>
          <w:lang w:val="kk-KZ"/>
        </w:rPr>
        <w:t xml:space="preserve">                             (қолы)                                   (аты-жөні)</w:t>
      </w:r>
    </w:p>
    <w:p w14:paraId="115E549D" w14:textId="77777777" w:rsidR="00F44FB5" w:rsidRPr="00005E3E" w:rsidRDefault="00F44FB5" w:rsidP="007D25E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lang w:val="kk-KZ"/>
        </w:rPr>
      </w:pPr>
    </w:p>
    <w:p w14:paraId="4986A9F2" w14:textId="77777777" w:rsidR="00F44FB5" w:rsidRPr="00005E3E" w:rsidRDefault="00F44FB5" w:rsidP="007D25E5">
      <w:pPr>
        <w:spacing w:after="0" w:line="240" w:lineRule="auto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br w:type="page"/>
      </w:r>
    </w:p>
    <w:p w14:paraId="3E657784" w14:textId="77777777" w:rsidR="007D25E5" w:rsidRPr="00005E3E" w:rsidRDefault="006D5598" w:rsidP="007D25E5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hd w:val="clear" w:color="auto" w:fill="FFFFFF"/>
          <w:lang w:val="kk-KZ"/>
        </w:rPr>
      </w:pPr>
      <w:r w:rsidRPr="00005E3E">
        <w:rPr>
          <w:rFonts w:ascii="Times New Roman" w:hAnsi="Times New Roman"/>
          <w:b/>
          <w:lang w:val="kk-KZ"/>
        </w:rPr>
        <w:lastRenderedPageBreak/>
        <w:t>О</w:t>
      </w:r>
      <w:r w:rsidRPr="00005E3E">
        <w:rPr>
          <w:rFonts w:ascii="Times New Roman" w:hAnsi="Times New Roman"/>
          <w:b/>
          <w:lang w:val="tr-TR"/>
        </w:rPr>
        <w:t>қытушы туралы мәлімет:</w:t>
      </w:r>
      <w:r w:rsidRPr="00005E3E">
        <w:rPr>
          <w:rFonts w:ascii="Times New Roman" w:hAnsi="Times New Roman"/>
          <w:bCs/>
          <w:shd w:val="clear" w:color="auto" w:fill="FFFFFF"/>
          <w:lang w:val="kk-KZ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D25E5" w:rsidRPr="00005E3E" w14:paraId="4CFCC0F4" w14:textId="77777777" w:rsidTr="007D25E5">
        <w:tc>
          <w:tcPr>
            <w:tcW w:w="4672" w:type="dxa"/>
          </w:tcPr>
          <w:p w14:paraId="1F7CE54B" w14:textId="2F607267" w:rsidR="007D25E5" w:rsidRPr="00005E3E" w:rsidRDefault="007D25E5" w:rsidP="007D25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hd w:val="clear" w:color="auto" w:fill="FFFFFF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Халықаралық туризм және меймандостық университеті</w:t>
            </w:r>
            <w:r w:rsidRPr="00005E3E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 xml:space="preserve">, Туризм және спорт факультеті, </w:t>
            </w:r>
            <w:r w:rsidRPr="00005E3E">
              <w:rPr>
                <w:rFonts w:ascii="Times New Roman" w:hAnsi="Times New Roman"/>
                <w:bCs/>
                <w:highlight w:val="yellow"/>
                <w:shd w:val="clear" w:color="auto" w:fill="FFFFFF"/>
                <w:lang w:val="kk-KZ"/>
              </w:rPr>
              <w:t>---- кафедрасының (аға оқытушысы; қауымдастырылған профессоры; професссоры)</w:t>
            </w:r>
          </w:p>
        </w:tc>
        <w:tc>
          <w:tcPr>
            <w:tcW w:w="4672" w:type="dxa"/>
          </w:tcPr>
          <w:p w14:paraId="15753847" w14:textId="4DBA9464" w:rsidR="007D25E5" w:rsidRPr="00005E3E" w:rsidRDefault="007D25E5" w:rsidP="007D25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hd w:val="clear" w:color="auto" w:fill="FFFFFF"/>
                <w:lang w:val="kk-KZ"/>
              </w:rPr>
            </w:pPr>
          </w:p>
        </w:tc>
      </w:tr>
      <w:tr w:rsidR="007D25E5" w:rsidRPr="00005E3E" w14:paraId="7C437FCC" w14:textId="77777777" w:rsidTr="007D25E5">
        <w:tc>
          <w:tcPr>
            <w:tcW w:w="4672" w:type="dxa"/>
          </w:tcPr>
          <w:p w14:paraId="17831D38" w14:textId="153F5DCD" w:rsidR="007D25E5" w:rsidRPr="00005E3E" w:rsidRDefault="007D25E5" w:rsidP="007D25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 w:rsidRPr="00005E3E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e-mail </w:t>
            </w:r>
          </w:p>
        </w:tc>
        <w:tc>
          <w:tcPr>
            <w:tcW w:w="4672" w:type="dxa"/>
          </w:tcPr>
          <w:p w14:paraId="1C04B940" w14:textId="77777777" w:rsidR="007D25E5" w:rsidRPr="00005E3E" w:rsidRDefault="007D25E5" w:rsidP="007D25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hd w:val="clear" w:color="auto" w:fill="FFFFFF"/>
                <w:lang w:val="kk-KZ"/>
              </w:rPr>
            </w:pPr>
          </w:p>
        </w:tc>
      </w:tr>
      <w:tr w:rsidR="007D25E5" w:rsidRPr="00005E3E" w14:paraId="00E53A50" w14:textId="77777777" w:rsidTr="007D25E5">
        <w:tc>
          <w:tcPr>
            <w:tcW w:w="4672" w:type="dxa"/>
          </w:tcPr>
          <w:p w14:paraId="448AB41D" w14:textId="1C1D2CFB" w:rsidR="007D25E5" w:rsidRPr="00005E3E" w:rsidRDefault="007D25E5" w:rsidP="007D25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hd w:val="clear" w:color="auto" w:fill="FFFFFF"/>
                <w:lang w:val="kk-KZ"/>
              </w:rPr>
            </w:pPr>
            <w:r w:rsidRPr="00005E3E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 xml:space="preserve">Телефон нөмірі </w:t>
            </w:r>
          </w:p>
        </w:tc>
        <w:tc>
          <w:tcPr>
            <w:tcW w:w="4672" w:type="dxa"/>
          </w:tcPr>
          <w:p w14:paraId="182C91E2" w14:textId="77777777" w:rsidR="007D25E5" w:rsidRPr="00005E3E" w:rsidRDefault="007D25E5" w:rsidP="007D25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hd w:val="clear" w:color="auto" w:fill="FFFFFF"/>
                <w:lang w:val="kk-KZ"/>
              </w:rPr>
            </w:pPr>
          </w:p>
        </w:tc>
      </w:tr>
      <w:tr w:rsidR="007D25E5" w:rsidRPr="00005E3E" w14:paraId="3B894479" w14:textId="77777777" w:rsidTr="007D25E5">
        <w:tc>
          <w:tcPr>
            <w:tcW w:w="4672" w:type="dxa"/>
          </w:tcPr>
          <w:p w14:paraId="74FAACCE" w14:textId="77777777" w:rsidR="007D25E5" w:rsidRPr="00005E3E" w:rsidRDefault="007D25E5" w:rsidP="007D25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hd w:val="clear" w:color="auto" w:fill="FFFFFF"/>
                <w:lang w:val="kk-KZ"/>
              </w:rPr>
            </w:pPr>
          </w:p>
        </w:tc>
        <w:tc>
          <w:tcPr>
            <w:tcW w:w="4672" w:type="dxa"/>
          </w:tcPr>
          <w:p w14:paraId="4FC45F4F" w14:textId="77777777" w:rsidR="007D25E5" w:rsidRPr="00005E3E" w:rsidRDefault="007D25E5" w:rsidP="007D25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hd w:val="clear" w:color="auto" w:fill="FFFFFF"/>
                <w:lang w:val="kk-KZ"/>
              </w:rPr>
            </w:pPr>
          </w:p>
        </w:tc>
      </w:tr>
    </w:tbl>
    <w:p w14:paraId="643C26DF" w14:textId="77777777" w:rsidR="006D5598" w:rsidRPr="00005E3E" w:rsidRDefault="006D5598" w:rsidP="007D25E5">
      <w:pPr>
        <w:pStyle w:val="ab"/>
        <w:rPr>
          <w:rFonts w:ascii="Times New Roman" w:hAnsi="Times New Roman"/>
          <w:b/>
          <w:lang w:val="kk-KZ"/>
        </w:rPr>
      </w:pPr>
    </w:p>
    <w:p w14:paraId="72AC1699" w14:textId="5888040F" w:rsidR="006D5598" w:rsidRPr="00005E3E" w:rsidRDefault="006D5598" w:rsidP="007D25E5">
      <w:pPr>
        <w:pStyle w:val="ab"/>
        <w:rPr>
          <w:rFonts w:ascii="Times New Roman" w:hAnsi="Times New Roman"/>
          <w:b/>
          <w:lang w:val="tr-TR"/>
        </w:rPr>
      </w:pPr>
      <w:r w:rsidRPr="00005E3E">
        <w:rPr>
          <w:rFonts w:ascii="Times New Roman" w:hAnsi="Times New Roman"/>
          <w:b/>
          <w:lang w:val="kk-KZ"/>
        </w:rPr>
        <w:t xml:space="preserve">Пәннің сипаттамасы: </w:t>
      </w:r>
      <w:r w:rsidR="00D05973" w:rsidRPr="00005E3E">
        <w:rPr>
          <w:rFonts w:ascii="Times New Roman" w:hAnsi="Times New Roman"/>
          <w:bCs/>
          <w:highlight w:val="yellow"/>
          <w:lang w:val="uk-UA"/>
        </w:rPr>
        <w:t>ББ-</w:t>
      </w:r>
      <w:proofErr w:type="spellStart"/>
      <w:r w:rsidR="00D05973" w:rsidRPr="00005E3E">
        <w:rPr>
          <w:rFonts w:ascii="Times New Roman" w:hAnsi="Times New Roman"/>
          <w:bCs/>
          <w:highlight w:val="yellow"/>
          <w:lang w:val="uk-UA"/>
        </w:rPr>
        <w:t>нан</w:t>
      </w:r>
      <w:proofErr w:type="spellEnd"/>
      <w:r w:rsidR="00D05973" w:rsidRPr="00005E3E">
        <w:rPr>
          <w:rFonts w:ascii="Times New Roman" w:hAnsi="Times New Roman"/>
          <w:bCs/>
          <w:highlight w:val="yellow"/>
          <w:lang w:val="uk-UA"/>
        </w:rPr>
        <w:t xml:space="preserve"> </w:t>
      </w:r>
      <w:proofErr w:type="spellStart"/>
      <w:r w:rsidR="00D05973" w:rsidRPr="00005E3E">
        <w:rPr>
          <w:rFonts w:ascii="Times New Roman" w:hAnsi="Times New Roman"/>
          <w:highlight w:val="yellow"/>
          <w:lang w:val="uk-UA"/>
        </w:rPr>
        <w:t>алынады</w:t>
      </w:r>
      <w:proofErr w:type="spellEnd"/>
    </w:p>
    <w:p w14:paraId="29E3D211" w14:textId="77777777" w:rsidR="007D25E5" w:rsidRPr="00005E3E" w:rsidRDefault="007D25E5" w:rsidP="007D25E5">
      <w:pPr>
        <w:pStyle w:val="ab"/>
        <w:rPr>
          <w:rFonts w:ascii="Times New Roman" w:hAnsi="Times New Roman"/>
          <w:b/>
          <w:lang w:val="kk-KZ"/>
        </w:rPr>
      </w:pPr>
    </w:p>
    <w:p w14:paraId="7C17B549" w14:textId="370DDCFE" w:rsidR="00907763" w:rsidRPr="00005E3E" w:rsidRDefault="00907763" w:rsidP="007D25E5">
      <w:pPr>
        <w:pStyle w:val="ab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Пәннің мақсаты:</w:t>
      </w:r>
    </w:p>
    <w:p w14:paraId="7C93BC8B" w14:textId="77777777" w:rsidR="007D25E5" w:rsidRPr="00005E3E" w:rsidRDefault="007D25E5" w:rsidP="007D25E5">
      <w:pPr>
        <w:pStyle w:val="ab"/>
        <w:rPr>
          <w:rFonts w:ascii="Times New Roman" w:hAnsi="Times New Roman"/>
          <w:b/>
          <w:lang w:val="kk-KZ"/>
        </w:rPr>
      </w:pPr>
    </w:p>
    <w:p w14:paraId="7AF2555D" w14:textId="23FEAF31" w:rsidR="00907763" w:rsidRPr="00005E3E" w:rsidRDefault="00907763" w:rsidP="007D25E5">
      <w:pPr>
        <w:pStyle w:val="ab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Пәннің міндеттері:</w:t>
      </w:r>
    </w:p>
    <w:p w14:paraId="22AE599A" w14:textId="77777777" w:rsidR="007D25E5" w:rsidRPr="00005E3E" w:rsidRDefault="007D25E5" w:rsidP="007D25E5">
      <w:pPr>
        <w:pStyle w:val="ab"/>
        <w:rPr>
          <w:rFonts w:ascii="Times New Roman" w:hAnsi="Times New Roman"/>
          <w:b/>
          <w:lang w:val="kk-KZ"/>
        </w:rPr>
      </w:pPr>
    </w:p>
    <w:p w14:paraId="22B0FF88" w14:textId="4AB52738" w:rsidR="007D25E5" w:rsidRPr="00005E3E" w:rsidRDefault="007D25E5" w:rsidP="007D25E5">
      <w:pPr>
        <w:pStyle w:val="ab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Пәннің пререквизиті:</w:t>
      </w:r>
    </w:p>
    <w:p w14:paraId="2047CC85" w14:textId="77777777" w:rsidR="007D25E5" w:rsidRPr="00005E3E" w:rsidRDefault="007D25E5" w:rsidP="007D25E5">
      <w:pPr>
        <w:pStyle w:val="ab"/>
        <w:rPr>
          <w:rFonts w:ascii="Times New Roman" w:hAnsi="Times New Roman"/>
          <w:b/>
          <w:lang w:val="kk-KZ"/>
        </w:rPr>
      </w:pPr>
    </w:p>
    <w:p w14:paraId="7B47D5B3" w14:textId="15B01CA6" w:rsidR="007D25E5" w:rsidRPr="00005E3E" w:rsidRDefault="007D25E5" w:rsidP="007D25E5">
      <w:pPr>
        <w:pStyle w:val="ab"/>
        <w:rPr>
          <w:rFonts w:ascii="Times New Roman" w:hAnsi="Times New Roman"/>
          <w:color w:val="000000"/>
          <w:lang w:val="kk-KZ"/>
        </w:rPr>
      </w:pPr>
      <w:r w:rsidRPr="00005E3E">
        <w:rPr>
          <w:rFonts w:ascii="Times New Roman" w:hAnsi="Times New Roman"/>
          <w:b/>
          <w:lang w:val="kk-KZ"/>
        </w:rPr>
        <w:t>Пәннің постреквизиті:</w:t>
      </w:r>
    </w:p>
    <w:p w14:paraId="4EEBD767" w14:textId="77777777" w:rsidR="006D5598" w:rsidRPr="00005E3E" w:rsidRDefault="006D5598" w:rsidP="007D25E5">
      <w:pPr>
        <w:pStyle w:val="ab"/>
        <w:rPr>
          <w:rFonts w:ascii="Times New Roman" w:hAnsi="Times New Roman"/>
          <w:b/>
          <w:lang w:val="tr-TR"/>
        </w:rPr>
      </w:pPr>
    </w:p>
    <w:p w14:paraId="3D51A1C7" w14:textId="27F78191" w:rsidR="00907763" w:rsidRPr="00005E3E" w:rsidRDefault="00907763" w:rsidP="007D25E5">
      <w:pPr>
        <w:pStyle w:val="ab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Пәннің оқыту нәтижелері</w:t>
      </w:r>
      <w:r w:rsidR="00142BB8" w:rsidRPr="00005E3E">
        <w:rPr>
          <w:rFonts w:ascii="Times New Roman" w:hAnsi="Times New Roman"/>
          <w:b/>
          <w:lang w:val="kk-KZ"/>
        </w:rPr>
        <w:t xml:space="preserve"> (ОН)</w:t>
      </w:r>
      <w:r w:rsidRPr="00005E3E">
        <w:rPr>
          <w:rFonts w:ascii="Times New Roman" w:hAnsi="Times New Roman"/>
          <w:b/>
          <w:lang w:val="kk-KZ"/>
        </w:rPr>
        <w:t xml:space="preserve">: </w:t>
      </w:r>
    </w:p>
    <w:tbl>
      <w:tblPr>
        <w:tblpPr w:leftFromText="180" w:rightFromText="180" w:vertAnchor="text" w:horzAnchor="margin" w:tblpXSpec="center" w:tblpY="30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5"/>
        <w:gridCol w:w="6092"/>
      </w:tblGrid>
      <w:tr w:rsidR="00907763" w:rsidRPr="00005E3E" w14:paraId="36A7004D" w14:textId="77777777" w:rsidTr="00907763">
        <w:trPr>
          <w:trHeight w:val="202"/>
        </w:trPr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7E964" w14:textId="77777777" w:rsidR="00907763" w:rsidRPr="00005E3E" w:rsidRDefault="00907763" w:rsidP="007D25E5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005E3E">
              <w:rPr>
                <w:b/>
                <w:bCs/>
                <w:sz w:val="22"/>
                <w:szCs w:val="22"/>
                <w:lang w:val="kk-KZ"/>
              </w:rPr>
              <w:t>ББ ОН</w:t>
            </w:r>
          </w:p>
          <w:p w14:paraId="78574F6E" w14:textId="1A8A4D65" w:rsidR="003956F2" w:rsidRPr="00005E3E" w:rsidRDefault="003956F2" w:rsidP="007D25E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0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F25B9" w14:textId="77777777" w:rsidR="00907763" w:rsidRPr="00005E3E" w:rsidRDefault="00907763" w:rsidP="007D25E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5E3E">
              <w:rPr>
                <w:b/>
                <w:bCs/>
                <w:sz w:val="22"/>
                <w:szCs w:val="22"/>
                <w:lang w:val="kk-KZ"/>
              </w:rPr>
              <w:t>Пәннің оқыту нәтижелері (ПОН)</w:t>
            </w:r>
          </w:p>
        </w:tc>
      </w:tr>
      <w:tr w:rsidR="00907763" w:rsidRPr="00005E3E" w14:paraId="38BAB4DD" w14:textId="77777777" w:rsidTr="00907763">
        <w:trPr>
          <w:trHeight w:val="1919"/>
        </w:trPr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58E14" w14:textId="50C1439D" w:rsidR="00907763" w:rsidRPr="00005E3E" w:rsidRDefault="00907763" w:rsidP="007D25E5">
            <w:pPr>
              <w:pStyle w:val="a7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005E3E">
              <w:rPr>
                <w:color w:val="FF0000"/>
                <w:sz w:val="22"/>
                <w:szCs w:val="22"/>
                <w:highlight w:val="yellow"/>
                <w:lang w:val="kk-KZ"/>
              </w:rPr>
              <w:t>ОН4</w:t>
            </w:r>
            <w:r w:rsidRPr="00005E3E">
              <w:rPr>
                <w:color w:val="FF0000"/>
                <w:sz w:val="22"/>
                <w:szCs w:val="22"/>
                <w:lang w:val="kk-KZ"/>
              </w:rPr>
              <w:t>-оқу-тәрбие үдерісін әдістемелік қамтамасыз етуді біледі; -оқушылардың жас ерекшелік дамуындағы психофизиологиялық ерекшеліктерді есепке ала отырып, білім алушылардың жетістіктерін диагностикалау әдістерін және педагогика мен психологияның теориялық негіздерін қолдана біледі.</w:t>
            </w:r>
          </w:p>
        </w:tc>
        <w:tc>
          <w:tcPr>
            <w:tcW w:w="60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A87EC3" w14:textId="1AA8A25F" w:rsidR="00907763" w:rsidRPr="00005E3E" w:rsidRDefault="00907763" w:rsidP="007D25E5">
            <w:pPr>
              <w:pStyle w:val="a7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005E3E">
              <w:rPr>
                <w:rFonts w:eastAsiaTheme="minorEastAsia"/>
                <w:color w:val="FF0000"/>
                <w:sz w:val="22"/>
                <w:szCs w:val="22"/>
                <w:highlight w:val="yellow"/>
                <w:lang w:val="kk-KZ"/>
              </w:rPr>
              <w:t>ПОН 1</w:t>
            </w:r>
            <w:r w:rsidRPr="00005E3E">
              <w:rPr>
                <w:rFonts w:eastAsiaTheme="minorEastAsia"/>
                <w:color w:val="FF0000"/>
                <w:sz w:val="22"/>
                <w:szCs w:val="22"/>
                <w:lang w:val="kk-KZ"/>
              </w:rPr>
              <w:t>-Мектеп оқушыларына жас ерекшіліктеріне байланысты өсу мен даму заңдылықтарын түсіндіреді</w:t>
            </w:r>
            <w:r w:rsidR="00142BB8" w:rsidRPr="00005E3E">
              <w:rPr>
                <w:rFonts w:eastAsiaTheme="minorEastAsia"/>
                <w:color w:val="FF0000"/>
                <w:sz w:val="22"/>
                <w:szCs w:val="22"/>
                <w:lang w:val="kk-KZ"/>
              </w:rPr>
              <w:t>;</w:t>
            </w:r>
          </w:p>
          <w:p w14:paraId="2313F574" w14:textId="77777777" w:rsidR="00907763" w:rsidRPr="00005E3E" w:rsidRDefault="00907763" w:rsidP="007D25E5">
            <w:pPr>
              <w:pStyle w:val="a7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005E3E">
              <w:rPr>
                <w:color w:val="FF0000"/>
                <w:sz w:val="22"/>
                <w:szCs w:val="22"/>
                <w:highlight w:val="yellow"/>
                <w:lang w:val="kk-KZ"/>
              </w:rPr>
              <w:t>ПОН 2</w:t>
            </w:r>
            <w:r w:rsidRPr="00005E3E">
              <w:rPr>
                <w:color w:val="FF0000"/>
                <w:sz w:val="22"/>
                <w:szCs w:val="22"/>
                <w:lang w:val="kk-KZ"/>
              </w:rPr>
              <w:t>-Әртүрлі жастағы организмнің анатомиялық-физиологиялық ерекшеліктерін ескере отырып, балалармен және жасөспірімдермен тәрбие жұмысын талдайды;</w:t>
            </w:r>
          </w:p>
          <w:p w14:paraId="4FBC2B39" w14:textId="77777777" w:rsidR="00907763" w:rsidRPr="00005E3E" w:rsidRDefault="00907763" w:rsidP="007D25E5">
            <w:pPr>
              <w:pStyle w:val="a7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005E3E">
              <w:rPr>
                <w:color w:val="FF0000"/>
                <w:sz w:val="22"/>
                <w:szCs w:val="22"/>
                <w:highlight w:val="yellow"/>
                <w:lang w:val="kk-KZ"/>
              </w:rPr>
              <w:t>ПОН 3</w:t>
            </w:r>
            <w:r w:rsidRPr="00005E3E">
              <w:rPr>
                <w:color w:val="FF0000"/>
                <w:sz w:val="22"/>
                <w:szCs w:val="22"/>
                <w:lang w:val="kk-KZ"/>
              </w:rPr>
              <w:t>-Сабақты жоспарлау және өткізу кезінде жас бойынша балалардың физиологиялық ерекшеліктері туралы білімдерін қорытындылайды;</w:t>
            </w:r>
          </w:p>
          <w:p w14:paraId="00D2F983" w14:textId="3EF28688" w:rsidR="00907763" w:rsidRPr="00005E3E" w:rsidRDefault="00907763" w:rsidP="007D25E5">
            <w:pPr>
              <w:pStyle w:val="a7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005E3E">
              <w:rPr>
                <w:color w:val="FF0000"/>
                <w:sz w:val="22"/>
                <w:szCs w:val="22"/>
                <w:highlight w:val="yellow"/>
                <w:lang w:val="kk-KZ"/>
              </w:rPr>
              <w:t>ПОН 4</w:t>
            </w:r>
            <w:r w:rsidRPr="00005E3E">
              <w:rPr>
                <w:color w:val="FF0000"/>
                <w:sz w:val="22"/>
                <w:szCs w:val="22"/>
                <w:lang w:val="kk-KZ"/>
              </w:rPr>
              <w:t>-Мектеп жасындағы балалардың дамуының жалпы заңдылықтарын, жүйке жүйесінің физиологиясын, сенсорлық жүйелердің даму ерекшеліктерін біледі</w:t>
            </w:r>
            <w:r w:rsidR="00142BB8" w:rsidRPr="00005E3E">
              <w:rPr>
                <w:color w:val="FF0000"/>
                <w:sz w:val="22"/>
                <w:szCs w:val="22"/>
                <w:lang w:val="kk-KZ"/>
              </w:rPr>
              <w:t>.</w:t>
            </w:r>
          </w:p>
        </w:tc>
      </w:tr>
      <w:tr w:rsidR="00907763" w:rsidRPr="00005E3E" w14:paraId="58D699BE" w14:textId="77777777" w:rsidTr="00907763">
        <w:trPr>
          <w:trHeight w:val="584"/>
        </w:trPr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83BDA0" w14:textId="79C7E00E" w:rsidR="00907763" w:rsidRPr="00005E3E" w:rsidRDefault="00907763" w:rsidP="007D25E5">
            <w:pPr>
              <w:pStyle w:val="a7"/>
              <w:spacing w:before="0" w:beforeAutospacing="0" w:after="0" w:afterAutospacing="0"/>
              <w:jc w:val="both"/>
              <w:rPr>
                <w:rFonts w:eastAsiaTheme="minorEastAsia"/>
                <w:color w:val="FF0000"/>
                <w:sz w:val="22"/>
                <w:szCs w:val="22"/>
                <w:lang w:val="kk-KZ"/>
              </w:rPr>
            </w:pPr>
            <w:r w:rsidRPr="00005E3E">
              <w:rPr>
                <w:color w:val="FF0000"/>
                <w:sz w:val="22"/>
                <w:szCs w:val="22"/>
                <w:highlight w:val="yellow"/>
                <w:lang w:val="kk-KZ"/>
              </w:rPr>
              <w:t>ОН5</w:t>
            </w:r>
            <w:r w:rsidRPr="00005E3E">
              <w:rPr>
                <w:color w:val="FF0000"/>
                <w:sz w:val="22"/>
                <w:szCs w:val="22"/>
                <w:lang w:val="kk-KZ"/>
              </w:rPr>
              <w:t>-п</w:t>
            </w:r>
            <w:r w:rsidRPr="00005E3E">
              <w:rPr>
                <w:bCs/>
                <w:color w:val="FF0000"/>
                <w:kern w:val="24"/>
                <w:sz w:val="22"/>
                <w:szCs w:val="22"/>
                <w:lang w:val="kk-KZ"/>
              </w:rPr>
              <w:t>сихологиялық</w:t>
            </w:r>
            <w:r w:rsidRPr="00005E3E">
              <w:rPr>
                <w:color w:val="FF0000"/>
                <w:sz w:val="22"/>
                <w:szCs w:val="22"/>
                <w:lang w:val="kk-KZ"/>
              </w:rPr>
              <w:t>, психофизиологиялық дамудың жалпы, өзіндік және жеке ерекшеліктерін және инклюзивті білім беру құндылықтарын есепке алу құралдарын пайдалануға қабілетті, инклюзивті білім беру ұстанымдарын және бағалау мен басқаруды оқу-тәрбие үдерісінде нормативті реттеуді біледі.</w:t>
            </w:r>
          </w:p>
        </w:tc>
        <w:tc>
          <w:tcPr>
            <w:tcW w:w="60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0E98D7" w14:textId="791FE68B" w:rsidR="00907763" w:rsidRPr="00005E3E" w:rsidRDefault="00907763" w:rsidP="007D25E5">
            <w:pPr>
              <w:pStyle w:val="a7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005E3E">
              <w:rPr>
                <w:rFonts w:eastAsiaTheme="minorEastAsia"/>
                <w:color w:val="FF0000"/>
                <w:sz w:val="22"/>
                <w:szCs w:val="22"/>
                <w:highlight w:val="yellow"/>
                <w:lang w:val="kk-KZ"/>
              </w:rPr>
              <w:t>ПОН 5</w:t>
            </w:r>
            <w:r w:rsidRPr="00005E3E">
              <w:rPr>
                <w:rFonts w:eastAsiaTheme="minorEastAsia"/>
                <w:color w:val="FF0000"/>
                <w:sz w:val="22"/>
                <w:szCs w:val="22"/>
                <w:lang w:val="kk-KZ"/>
              </w:rPr>
              <w:t>-Оқушыларда салауатты өмір салты туралы түсініктер мен дағдылар қалыптастырады</w:t>
            </w:r>
            <w:r w:rsidR="00142BB8" w:rsidRPr="00005E3E">
              <w:rPr>
                <w:rFonts w:eastAsiaTheme="minorEastAsia"/>
                <w:color w:val="FF0000"/>
                <w:sz w:val="22"/>
                <w:szCs w:val="22"/>
                <w:lang w:val="kk-KZ"/>
              </w:rPr>
              <w:t>;</w:t>
            </w:r>
          </w:p>
          <w:p w14:paraId="0F0A315F" w14:textId="77777777" w:rsidR="00907763" w:rsidRPr="00005E3E" w:rsidRDefault="00907763" w:rsidP="007D25E5">
            <w:pPr>
              <w:pStyle w:val="a7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005E3E">
              <w:rPr>
                <w:color w:val="FF0000"/>
                <w:sz w:val="22"/>
                <w:szCs w:val="22"/>
                <w:highlight w:val="yellow"/>
                <w:lang w:val="kk-KZ"/>
              </w:rPr>
              <w:t>ПОН 6</w:t>
            </w:r>
            <w:r w:rsidRPr="00005E3E">
              <w:rPr>
                <w:color w:val="FF0000"/>
                <w:sz w:val="22"/>
                <w:szCs w:val="22"/>
                <w:lang w:val="kk-KZ"/>
              </w:rPr>
              <w:t>-Өзінің зияткерлік дамуы, мәдени дамуы, кәсіби құзыреттілігі, денсаулығы, адамгершілік және физикалық өзін-өзі жетілдіру үшін таным, жаттығу және өзін-өзі бақылау әдістері мен құралдарын пайдаланады;</w:t>
            </w:r>
          </w:p>
          <w:p w14:paraId="1514C502" w14:textId="77777777" w:rsidR="00907763" w:rsidRPr="00005E3E" w:rsidRDefault="00907763" w:rsidP="007D25E5">
            <w:pPr>
              <w:pStyle w:val="a7"/>
              <w:spacing w:before="0" w:beforeAutospacing="0" w:after="0" w:afterAutospacing="0"/>
              <w:jc w:val="both"/>
              <w:rPr>
                <w:rFonts w:eastAsiaTheme="minorEastAsia"/>
                <w:color w:val="FF0000"/>
                <w:sz w:val="22"/>
                <w:szCs w:val="22"/>
                <w:lang w:val="kk-KZ"/>
              </w:rPr>
            </w:pPr>
            <w:r w:rsidRPr="00005E3E">
              <w:rPr>
                <w:color w:val="FF0000"/>
                <w:sz w:val="22"/>
                <w:szCs w:val="22"/>
                <w:highlight w:val="yellow"/>
                <w:lang w:val="kk-KZ"/>
              </w:rPr>
              <w:t>ПОН 7</w:t>
            </w:r>
            <w:r w:rsidRPr="00005E3E">
              <w:rPr>
                <w:color w:val="FF0000"/>
                <w:sz w:val="22"/>
                <w:szCs w:val="22"/>
                <w:lang w:val="kk-KZ"/>
              </w:rPr>
              <w:t>-Оқытудың заманауи әдістері мен тәсілдерін қолдана отырып, білім алушылардың білімін, дағдылары мен іскерлігін объективті бағалайды.</w:t>
            </w:r>
          </w:p>
        </w:tc>
      </w:tr>
    </w:tbl>
    <w:p w14:paraId="14E045C9" w14:textId="77777777" w:rsidR="006F1463" w:rsidRPr="00005E3E" w:rsidRDefault="006F1463" w:rsidP="007D25E5">
      <w:pPr>
        <w:pStyle w:val="ad"/>
        <w:spacing w:line="240" w:lineRule="auto"/>
        <w:ind w:right="-144"/>
        <w:rPr>
          <w:rFonts w:ascii="Times New Roman" w:hAnsi="Times New Roman"/>
          <w:b/>
          <w:lang w:val="kk-KZ"/>
        </w:rPr>
      </w:pPr>
    </w:p>
    <w:p w14:paraId="3E304E6D" w14:textId="77777777" w:rsidR="00142BB8" w:rsidRPr="00005E3E" w:rsidRDefault="00142BB8" w:rsidP="007D25E5">
      <w:pPr>
        <w:pStyle w:val="ab"/>
        <w:rPr>
          <w:rFonts w:ascii="Times New Roman" w:hAnsi="Times New Roman"/>
          <w:b/>
          <w:lang w:val="kk-KZ"/>
        </w:rPr>
      </w:pPr>
    </w:p>
    <w:p w14:paraId="0F57122C" w14:textId="77777777" w:rsidR="004234E1" w:rsidRPr="00005E3E" w:rsidRDefault="004234E1" w:rsidP="007D25E5">
      <w:pPr>
        <w:pStyle w:val="ab"/>
        <w:jc w:val="center"/>
        <w:rPr>
          <w:rFonts w:ascii="Times New Roman" w:hAnsi="Times New Roman"/>
          <w:b/>
          <w:lang w:val="kk-KZ"/>
        </w:rPr>
      </w:pPr>
    </w:p>
    <w:p w14:paraId="0257657A" w14:textId="5AABE402" w:rsidR="003943CC" w:rsidRPr="00005E3E" w:rsidRDefault="003943CC" w:rsidP="007D25E5">
      <w:pPr>
        <w:pStyle w:val="ab"/>
        <w:jc w:val="center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Пәнді оқыту жоспары</w:t>
      </w:r>
    </w:p>
    <w:tbl>
      <w:tblPr>
        <w:tblW w:w="97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555"/>
        <w:gridCol w:w="2422"/>
        <w:gridCol w:w="567"/>
        <w:gridCol w:w="2552"/>
        <w:gridCol w:w="709"/>
        <w:gridCol w:w="567"/>
        <w:gridCol w:w="425"/>
        <w:gridCol w:w="995"/>
        <w:gridCol w:w="993"/>
      </w:tblGrid>
      <w:tr w:rsidR="00A8626F" w:rsidRPr="00005E3E" w14:paraId="5525C283" w14:textId="1B9AF010" w:rsidTr="00A8626F">
        <w:trPr>
          <w:cantSplit/>
          <w:trHeight w:val="20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ADC5" w14:textId="3104CC82" w:rsidR="00A8626F" w:rsidRPr="00005E3E" w:rsidRDefault="00A8626F" w:rsidP="007D25E5">
            <w:pPr>
              <w:pStyle w:val="ab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b/>
                <w:lang w:val="kk-KZ"/>
              </w:rPr>
              <w:lastRenderedPageBreak/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3E1A" w14:textId="77777777" w:rsidR="00A8626F" w:rsidRPr="00005E3E" w:rsidRDefault="00A8626F" w:rsidP="007D25E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005E3E">
              <w:rPr>
                <w:rFonts w:ascii="Times New Roman" w:hAnsi="Times New Roman"/>
                <w:b/>
                <w:lang w:val="kk-KZ"/>
              </w:rPr>
              <w:t>Дәріс</w:t>
            </w:r>
            <w:r w:rsidRPr="00005E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</w:rPr>
              <w:t>тақырыптары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724CA2" w14:textId="77777777" w:rsidR="00A8626F" w:rsidRPr="00005E3E" w:rsidRDefault="00A8626F" w:rsidP="007D25E5">
            <w:pPr>
              <w:pStyle w:val="ab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b/>
                <w:lang w:val="kk-KZ"/>
              </w:rPr>
              <w:t>Дәріс</w:t>
            </w:r>
            <w:r w:rsidRPr="00005E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lang w:val="ru-RU"/>
              </w:rPr>
              <w:t>са</w:t>
            </w:r>
            <w:proofErr w:type="spellEnd"/>
            <w:r w:rsidRPr="00005E3E">
              <w:rPr>
                <w:rFonts w:ascii="Times New Roman" w:hAnsi="Times New Roman"/>
                <w:b/>
                <w:lang w:val="kk-KZ"/>
              </w:rPr>
              <w:t>ғат саны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8685" w14:textId="77777777" w:rsidR="00A8626F" w:rsidRPr="00005E3E" w:rsidRDefault="00A8626F" w:rsidP="007D25E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E3E">
              <w:rPr>
                <w:rFonts w:ascii="Times New Roman" w:hAnsi="Times New Roman"/>
                <w:b/>
              </w:rPr>
              <w:t>Практикалық</w:t>
            </w:r>
            <w:proofErr w:type="spellEnd"/>
            <w:r w:rsidRPr="00005E3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005E3E">
              <w:rPr>
                <w:rFonts w:ascii="Times New Roman" w:hAnsi="Times New Roman"/>
                <w:b/>
              </w:rPr>
              <w:t>семинар</w:t>
            </w:r>
            <w:proofErr w:type="spellEnd"/>
            <w:r w:rsidRPr="00005E3E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005E3E">
              <w:rPr>
                <w:rFonts w:ascii="Times New Roman" w:hAnsi="Times New Roman"/>
                <w:b/>
              </w:rPr>
              <w:t>сабақ</w:t>
            </w:r>
            <w:proofErr w:type="spellEnd"/>
            <w:r w:rsidRPr="00005E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</w:rPr>
              <w:t>тақырыптары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1F617A" w14:textId="0D4A7E46" w:rsidR="00A8626F" w:rsidRPr="00005E3E" w:rsidRDefault="00A8626F" w:rsidP="007D25E5">
            <w:pPr>
              <w:pStyle w:val="ab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b/>
                <w:lang w:val="ru-RU"/>
              </w:rPr>
              <w:t>Пр.</w:t>
            </w:r>
            <w:r w:rsidRPr="00005E3E">
              <w:rPr>
                <w:rFonts w:ascii="Times New Roman" w:hAnsi="Times New Roman"/>
                <w:b/>
                <w:lang w:val="kk-KZ"/>
              </w:rPr>
              <w:t xml:space="preserve">, сем. </w:t>
            </w:r>
            <w:proofErr w:type="spellStart"/>
            <w:r w:rsidRPr="00005E3E">
              <w:rPr>
                <w:rFonts w:ascii="Times New Roman" w:hAnsi="Times New Roman"/>
                <w:b/>
                <w:lang w:val="ru-RU"/>
              </w:rPr>
              <w:t>саб</w:t>
            </w:r>
            <w:proofErr w:type="spellEnd"/>
            <w:r w:rsidRPr="00005E3E">
              <w:rPr>
                <w:rFonts w:ascii="Times New Roman" w:hAnsi="Times New Roman"/>
                <w:b/>
                <w:lang w:val="ru-RU"/>
              </w:rPr>
              <w:t xml:space="preserve">. </w:t>
            </w:r>
            <w:proofErr w:type="spellStart"/>
            <w:r w:rsidRPr="00005E3E">
              <w:rPr>
                <w:rFonts w:ascii="Times New Roman" w:hAnsi="Times New Roman"/>
                <w:b/>
                <w:lang w:val="ru-RU"/>
              </w:rPr>
              <w:t>са</w:t>
            </w:r>
            <w:proofErr w:type="spellEnd"/>
            <w:r w:rsidRPr="00005E3E">
              <w:rPr>
                <w:rFonts w:ascii="Times New Roman" w:hAnsi="Times New Roman"/>
                <w:b/>
                <w:lang w:val="kk-KZ"/>
              </w:rPr>
              <w:t>ғат саны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EB51E7" w14:textId="3A9ABDCF" w:rsidR="00A8626F" w:rsidRPr="00005E3E" w:rsidRDefault="00A8626F" w:rsidP="007D25E5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05E3E">
              <w:rPr>
                <w:rFonts w:ascii="Times New Roman" w:hAnsi="Times New Roman"/>
                <w:b/>
              </w:rPr>
              <w:t xml:space="preserve">БӨЖ </w:t>
            </w:r>
            <w:proofErr w:type="spellStart"/>
            <w:r w:rsidRPr="00005E3E">
              <w:rPr>
                <w:rFonts w:ascii="Times New Roman" w:hAnsi="Times New Roman"/>
                <w:b/>
                <w:lang w:val="ru-RU"/>
              </w:rPr>
              <w:t>са</w:t>
            </w:r>
            <w:proofErr w:type="spellEnd"/>
            <w:r w:rsidRPr="00005E3E">
              <w:rPr>
                <w:rFonts w:ascii="Times New Roman" w:hAnsi="Times New Roman"/>
                <w:b/>
                <w:lang w:val="kk-KZ"/>
              </w:rPr>
              <w:t>ғат саны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B1B075" w14:textId="1678BD59" w:rsidR="00A8626F" w:rsidRPr="00005E3E" w:rsidRDefault="00A8626F" w:rsidP="007D25E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005E3E">
              <w:rPr>
                <w:rFonts w:ascii="Times New Roman" w:hAnsi="Times New Roman"/>
                <w:b/>
              </w:rPr>
              <w:t>О</w:t>
            </w:r>
            <w:r w:rsidRPr="00005E3E">
              <w:rPr>
                <w:rFonts w:ascii="Times New Roman" w:hAnsi="Times New Roman"/>
                <w:b/>
                <w:lang w:val="kk-KZ"/>
              </w:rPr>
              <w:t>Б</w:t>
            </w:r>
            <w:r w:rsidRPr="00005E3E">
              <w:rPr>
                <w:rFonts w:ascii="Times New Roman" w:hAnsi="Times New Roman"/>
                <w:b/>
              </w:rPr>
              <w:t xml:space="preserve">ӨЖ </w:t>
            </w:r>
            <w:proofErr w:type="spellStart"/>
            <w:r w:rsidRPr="00005E3E">
              <w:rPr>
                <w:rFonts w:ascii="Times New Roman" w:hAnsi="Times New Roman"/>
                <w:b/>
                <w:lang w:val="ru-RU"/>
              </w:rPr>
              <w:t>са</w:t>
            </w:r>
            <w:proofErr w:type="spellEnd"/>
            <w:r w:rsidRPr="00005E3E">
              <w:rPr>
                <w:rFonts w:ascii="Times New Roman" w:hAnsi="Times New Roman"/>
                <w:b/>
                <w:lang w:val="kk-KZ"/>
              </w:rPr>
              <w:t>ғат саны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CB526C" w14:textId="5C4E0F77" w:rsidR="00A8626F" w:rsidRPr="00005E3E" w:rsidRDefault="00A8626F" w:rsidP="007D25E5">
            <w:pPr>
              <w:spacing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b/>
                <w:lang w:val="kk-KZ"/>
              </w:rPr>
              <w:t>Пәннің оқыту нәтижелері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8459E" w14:textId="36349EE3" w:rsidR="00A8626F" w:rsidRPr="00005E3E" w:rsidRDefault="00A8626F" w:rsidP="007D25E5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005E3E">
              <w:rPr>
                <w:rFonts w:ascii="Times New Roman" w:hAnsi="Times New Roman"/>
                <w:b/>
                <w:color w:val="FF0000"/>
                <w:lang w:val="kk-KZ"/>
              </w:rPr>
              <w:t>Тапсыру кезеңі (апта)</w:t>
            </w:r>
          </w:p>
        </w:tc>
      </w:tr>
      <w:tr w:rsidR="00A8626F" w:rsidRPr="00005E3E" w14:paraId="3BCCC6DE" w14:textId="4C9393E4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C18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66F" w14:textId="450D602D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005E3E">
              <w:rPr>
                <w:rFonts w:ascii="Times New Roman" w:hAnsi="Times New Roman"/>
                <w:b/>
                <w:highlight w:val="green"/>
                <w:lang w:val="kk-KZ"/>
              </w:rPr>
              <w:t>Модуль-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555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  <w:color w:val="FF0000"/>
                <w:highlight w:val="green"/>
                <w:lang w:val="kk-KZ"/>
              </w:rPr>
            </w:pPr>
          </w:p>
        </w:tc>
      </w:tr>
      <w:tr w:rsidR="00A8626F" w:rsidRPr="00005E3E" w14:paraId="5D3B27E3" w14:textId="37AB201C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E28" w14:textId="06DDED9F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3F5" w14:textId="724BC262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62A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59A9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F45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32F7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12F5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A0F" w14:textId="668A0D70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highlight w:val="yellow"/>
                <w:lang w:val="kk-KZ"/>
              </w:rPr>
              <w:t>ПОН 1, ПОН 2, ПОН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B108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color w:val="FF0000"/>
                <w:highlight w:val="yellow"/>
                <w:lang w:val="kk-KZ"/>
              </w:rPr>
            </w:pPr>
          </w:p>
        </w:tc>
      </w:tr>
      <w:tr w:rsidR="00A8626F" w:rsidRPr="00005E3E" w14:paraId="38FDE9AE" w14:textId="64C35818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046" w14:textId="0AF19E71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1AFA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E8F2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CFB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86B2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884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F3B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D4A8" w14:textId="6E2EB7B1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highlight w:val="yellow"/>
                <w:lang w:val="kk-KZ"/>
              </w:rPr>
              <w:t>ПОН 3, ПОН 2, ПОН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8E8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color w:val="FF0000"/>
                <w:highlight w:val="yellow"/>
                <w:lang w:val="kk-KZ"/>
              </w:rPr>
            </w:pPr>
          </w:p>
        </w:tc>
      </w:tr>
      <w:tr w:rsidR="00A8626F" w:rsidRPr="00005E3E" w14:paraId="2AE9BCBC" w14:textId="62EBED3E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F05" w14:textId="28A2D1C2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CB2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F07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962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E646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E4D3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A84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05B5" w14:textId="7A8FEB5E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  <w:r w:rsidRPr="00005E3E">
              <w:rPr>
                <w:rFonts w:ascii="Times New Roman" w:hAnsi="Times New Roman"/>
                <w:highlight w:val="yellow"/>
                <w:lang w:val="kk-KZ"/>
              </w:rPr>
              <w:t xml:space="preserve">ПОН , ПОН , ПОН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4FDF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</w:tr>
      <w:tr w:rsidR="00A8626F" w:rsidRPr="00005E3E" w14:paraId="15818AB4" w14:textId="6A79EA83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A259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F317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B37D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9F19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002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32F9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08F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96F8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EE3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</w:tr>
      <w:tr w:rsidR="00A8626F" w:rsidRPr="00005E3E" w14:paraId="181BB4B7" w14:textId="7C44787F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4BE" w14:textId="0955BFC5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3A4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385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0019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D32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741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EA0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D44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9EC3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</w:tr>
      <w:tr w:rsidR="00A8626F" w:rsidRPr="00005E3E" w14:paraId="5A973100" w14:textId="5D0A9E24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4AE9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530F" w14:textId="3381C71D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  <w:r w:rsidRPr="00005E3E">
              <w:rPr>
                <w:rFonts w:ascii="Times New Roman" w:hAnsi="Times New Roman"/>
                <w:b/>
                <w:highlight w:val="green"/>
                <w:lang w:val="kk-KZ"/>
              </w:rPr>
              <w:t>Модуль-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BC37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  <w:highlight w:val="green"/>
                <w:lang w:val="kk-KZ"/>
              </w:rPr>
            </w:pPr>
          </w:p>
        </w:tc>
      </w:tr>
      <w:tr w:rsidR="00A8626F" w:rsidRPr="00005E3E" w14:paraId="5D693E64" w14:textId="6F7E94D2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F33" w14:textId="39AA9633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479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F7D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C013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87CB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705C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2568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22A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2C74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</w:tr>
      <w:tr w:rsidR="00A8626F" w:rsidRPr="00005E3E" w14:paraId="2F6521AF" w14:textId="7B565B31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4B5" w14:textId="6050EDC1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11E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42D2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1A61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B588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0862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799D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FA0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6D13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</w:tr>
      <w:tr w:rsidR="00A8626F" w:rsidRPr="00005E3E" w14:paraId="5A39CE04" w14:textId="7466388F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245E" w14:textId="1BBDED0B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1F69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340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B81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1C1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444D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9FC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B47D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AACE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</w:tr>
      <w:tr w:rsidR="00A8626F" w:rsidRPr="00005E3E" w14:paraId="3AFA46D8" w14:textId="32696732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F46" w14:textId="603B6FFF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7C07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C17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624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701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367B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3B7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5D98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226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</w:tr>
      <w:tr w:rsidR="00A8626F" w:rsidRPr="00005E3E" w14:paraId="18D7EA59" w14:textId="32C70C22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4A7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15DF" w14:textId="608A1F82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  <w:r w:rsidRPr="00005E3E">
              <w:rPr>
                <w:rFonts w:ascii="Times New Roman" w:hAnsi="Times New Roman"/>
                <w:b/>
                <w:highlight w:val="green"/>
                <w:lang w:val="kk-KZ"/>
              </w:rPr>
              <w:t>Модуль-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443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  <w:highlight w:val="green"/>
                <w:lang w:val="kk-KZ"/>
              </w:rPr>
            </w:pPr>
          </w:p>
        </w:tc>
      </w:tr>
      <w:tr w:rsidR="00A8626F" w:rsidRPr="00005E3E" w14:paraId="68FCD51E" w14:textId="619254FF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8F0" w14:textId="634481E5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E626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F3CE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1ED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DA3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6D6C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C823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C2F3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9F7D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</w:tr>
      <w:tr w:rsidR="00A8626F" w:rsidRPr="00005E3E" w14:paraId="661B07F5" w14:textId="629A6AFB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5A43" w14:textId="41A9A946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AFBB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848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79B6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EFA4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4D14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4B1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769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097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</w:tr>
      <w:tr w:rsidR="00A8626F" w:rsidRPr="00005E3E" w14:paraId="4F5C0A4B" w14:textId="7CAE7FC9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CF3" w14:textId="4E852B1C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90A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DFA0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D4DE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706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ADF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0C0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A105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478B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highlight w:val="yellow"/>
                <w:lang w:val="kk-KZ"/>
              </w:rPr>
            </w:pPr>
          </w:p>
        </w:tc>
      </w:tr>
      <w:tr w:rsidR="00A8626F" w:rsidRPr="00005E3E" w14:paraId="0741B545" w14:textId="5AEA6D58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77F9" w14:textId="6B1B3B31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7B66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048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709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D5AF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402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481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A00B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E9B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</w:tr>
      <w:tr w:rsidR="00A8626F" w:rsidRPr="00005E3E" w14:paraId="1F65A04B" w14:textId="1CAA20E5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16C" w14:textId="6FFEEE3D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6A1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4D9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1D0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F42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085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B56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D718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A9E9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</w:tr>
      <w:tr w:rsidR="00A8626F" w:rsidRPr="00005E3E" w14:paraId="6AD1CA17" w14:textId="71CF3CBD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184B" w14:textId="4A759350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ADD2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A15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BB1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D01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B1D2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9EA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DCF7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0A7C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</w:tr>
      <w:tr w:rsidR="00A8626F" w:rsidRPr="00005E3E" w14:paraId="0514CC39" w14:textId="3750F936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D6CF" w14:textId="43FE3DD1" w:rsidR="00A8626F" w:rsidRPr="00005E3E" w:rsidRDefault="00A8626F" w:rsidP="007D25E5">
            <w:pPr>
              <w:pStyle w:val="ab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FD1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4CBD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A5F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DB7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6FF5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1C0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1FD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F01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</w:tr>
      <w:tr w:rsidR="00A8626F" w:rsidRPr="00005E3E" w14:paraId="2278E593" w14:textId="0764B0A9" w:rsidTr="00A8626F">
        <w:trPr>
          <w:trHeight w:val="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22A1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7EC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lang w:val="uk-UA"/>
              </w:rPr>
              <w:t>Барлығы</w:t>
            </w:r>
            <w:proofErr w:type="spellEnd"/>
            <w:r w:rsidRPr="00005E3E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4EC3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0E4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518F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DEF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C27F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8E7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7F6" w14:textId="77777777" w:rsidR="00A8626F" w:rsidRPr="00005E3E" w:rsidRDefault="00A8626F" w:rsidP="007D25E5">
            <w:pPr>
              <w:pStyle w:val="ab"/>
              <w:rPr>
                <w:rFonts w:ascii="Times New Roman" w:hAnsi="Times New Roman"/>
              </w:rPr>
            </w:pPr>
          </w:p>
        </w:tc>
      </w:tr>
    </w:tbl>
    <w:p w14:paraId="130BFFF6" w14:textId="77777777" w:rsidR="003943CC" w:rsidRPr="00005E3E" w:rsidRDefault="003943CC" w:rsidP="007D25E5">
      <w:pPr>
        <w:pStyle w:val="ab"/>
        <w:rPr>
          <w:rFonts w:ascii="Times New Roman" w:hAnsi="Times New Roman"/>
          <w:b/>
        </w:rPr>
      </w:pPr>
    </w:p>
    <w:p w14:paraId="59C5D1A1" w14:textId="07171938" w:rsidR="00DB3FA0" w:rsidRPr="00005E3E" w:rsidRDefault="005E1E25" w:rsidP="00BE60A2">
      <w:pPr>
        <w:pStyle w:val="ab"/>
        <w:ind w:firstLine="709"/>
        <w:jc w:val="center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 xml:space="preserve">ОБӨЖ, </w:t>
      </w:r>
      <w:r w:rsidR="00DB3FA0" w:rsidRPr="00005E3E">
        <w:rPr>
          <w:rFonts w:ascii="Times New Roman" w:hAnsi="Times New Roman"/>
          <w:b/>
          <w:lang w:val="kk-KZ"/>
        </w:rPr>
        <w:t>БӨЖ кестесі</w:t>
      </w:r>
    </w:p>
    <w:tbl>
      <w:tblPr>
        <w:tblW w:w="9640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5"/>
        <w:gridCol w:w="3715"/>
        <w:gridCol w:w="1530"/>
        <w:gridCol w:w="1872"/>
      </w:tblGrid>
      <w:tr w:rsidR="00BE60A2" w:rsidRPr="00005E3E" w14:paraId="3B1A48CD" w14:textId="77777777" w:rsidTr="00BE60A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D8FD92" w14:textId="05112332" w:rsidR="00432F74" w:rsidRPr="00005E3E" w:rsidRDefault="0019413D" w:rsidP="00BE60A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07F81D" w14:textId="16B1460C" w:rsidR="00432F74" w:rsidRPr="00005E3E" w:rsidRDefault="00432F74" w:rsidP="00BE60A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b/>
                <w:lang w:val="kk-KZ"/>
              </w:rPr>
              <w:t>Тапсырманың тақырыбы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C63637" w14:textId="77777777" w:rsidR="00432F74" w:rsidRPr="00005E3E" w:rsidRDefault="00432F74" w:rsidP="00BE60A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E3E">
              <w:rPr>
                <w:rFonts w:ascii="Times New Roman" w:hAnsi="Times New Roman"/>
                <w:b/>
              </w:rPr>
              <w:t>Тапсырманың</w:t>
            </w:r>
            <w:proofErr w:type="spellEnd"/>
            <w:r w:rsidRPr="00005E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</w:rPr>
              <w:t>мазмұны</w:t>
            </w:r>
            <w:proofErr w:type="spellEnd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1AD955" w14:textId="77777777" w:rsidR="00432F74" w:rsidRPr="00005E3E" w:rsidRDefault="00432F74" w:rsidP="00BE60A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b/>
                <w:lang w:val="kk-KZ"/>
              </w:rPr>
              <w:t>Бақылау формасы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108DBC" w14:textId="3AD77672" w:rsidR="00432F74" w:rsidRPr="00005E3E" w:rsidRDefault="00432F74" w:rsidP="00BE60A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005E3E">
              <w:rPr>
                <w:rFonts w:ascii="Times New Roman" w:hAnsi="Times New Roman"/>
                <w:b/>
                <w:color w:val="FF0000"/>
                <w:lang w:val="kk-KZ"/>
              </w:rPr>
              <w:t>Тапсыру кезеңі (апта)</w:t>
            </w:r>
          </w:p>
        </w:tc>
      </w:tr>
      <w:tr w:rsidR="00BE60A2" w:rsidRPr="00005E3E" w14:paraId="7FE786FC" w14:textId="77777777" w:rsidTr="00BE60A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B24EF" w14:textId="085A5FCD" w:rsidR="00432F74" w:rsidRPr="00005E3E" w:rsidRDefault="0019413D" w:rsidP="007D25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7C2B3" w14:textId="0484A142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A5523F" w14:textId="77777777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13997" w14:textId="77777777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1B35B1" w14:textId="0843C7E6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val="kk-KZ"/>
              </w:rPr>
            </w:pPr>
          </w:p>
        </w:tc>
      </w:tr>
      <w:tr w:rsidR="00BE60A2" w:rsidRPr="00005E3E" w14:paraId="49C41714" w14:textId="77777777" w:rsidTr="00BE60A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D0400C" w14:textId="0E19ECC7" w:rsidR="00432F74" w:rsidRPr="00005E3E" w:rsidRDefault="0019413D" w:rsidP="007D25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3280E2" w14:textId="6534DB5C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874A5F" w14:textId="77777777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D0A7C" w14:textId="77777777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80712" w14:textId="77777777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val="kk-KZ"/>
              </w:rPr>
            </w:pPr>
          </w:p>
        </w:tc>
      </w:tr>
      <w:tr w:rsidR="00BE60A2" w:rsidRPr="00005E3E" w14:paraId="0FD8427B" w14:textId="77777777" w:rsidTr="00BE60A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0965C" w14:textId="139D55B4" w:rsidR="00432F74" w:rsidRPr="00005E3E" w:rsidRDefault="0019413D" w:rsidP="007D25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B6366E" w14:textId="4B35EE37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2DD79" w14:textId="77777777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0737B0" w14:textId="77777777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F0256A" w14:textId="77777777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val="kk-KZ"/>
              </w:rPr>
            </w:pPr>
          </w:p>
        </w:tc>
      </w:tr>
      <w:tr w:rsidR="00BE60A2" w:rsidRPr="00005E3E" w14:paraId="183EC026" w14:textId="77777777" w:rsidTr="00BE60A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1184A" w14:textId="15ED91D7" w:rsidR="00432F74" w:rsidRPr="00005E3E" w:rsidRDefault="0019413D" w:rsidP="007D25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26348D" w14:textId="04953439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BAC4EA" w14:textId="77777777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1079F" w14:textId="77777777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E2499" w14:textId="77777777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val="kk-KZ"/>
              </w:rPr>
            </w:pPr>
          </w:p>
        </w:tc>
      </w:tr>
      <w:tr w:rsidR="00BE60A2" w:rsidRPr="00005E3E" w14:paraId="064F4BF7" w14:textId="77777777" w:rsidTr="00BE60A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B77D5C" w14:textId="5600A877" w:rsidR="00432F74" w:rsidRPr="00005E3E" w:rsidRDefault="0019413D" w:rsidP="007D25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F7B375" w14:textId="240DC7D2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AC6FDD" w14:textId="77777777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4C3B64" w14:textId="77777777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8F3774" w14:textId="77777777" w:rsidR="00432F74" w:rsidRPr="00005E3E" w:rsidRDefault="00432F74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</w:tbl>
    <w:p w14:paraId="72B30B4F" w14:textId="77777777" w:rsidR="00DB3FA0" w:rsidRPr="00005E3E" w:rsidRDefault="00DB3FA0" w:rsidP="007D25E5">
      <w:pPr>
        <w:spacing w:line="240" w:lineRule="auto"/>
        <w:jc w:val="both"/>
        <w:rPr>
          <w:rFonts w:ascii="Times New Roman" w:hAnsi="Times New Roman"/>
          <w:b/>
          <w:i/>
          <w:lang w:val="kk-KZ" w:eastAsia="ko-KR"/>
        </w:rPr>
      </w:pPr>
    </w:p>
    <w:p w14:paraId="649C2382" w14:textId="340F0D63" w:rsidR="008E54C9" w:rsidRPr="00005E3E" w:rsidRDefault="008E54C9" w:rsidP="008E54C9">
      <w:pPr>
        <w:spacing w:line="240" w:lineRule="auto"/>
        <w:ind w:firstLine="567"/>
        <w:jc w:val="both"/>
        <w:rPr>
          <w:rFonts w:ascii="Times New Roman" w:hAnsi="Times New Roman"/>
          <w:lang w:val="kk-KZ" w:eastAsia="ko-KR"/>
        </w:rPr>
      </w:pPr>
      <w:r w:rsidRPr="00005E3E">
        <w:rPr>
          <w:rFonts w:ascii="Times New Roman" w:hAnsi="Times New Roman"/>
          <w:b/>
          <w:lang w:val="kk-KZ" w:eastAsia="ko-KR"/>
        </w:rPr>
        <w:t xml:space="preserve">Пәнді оқыту әдістері: </w:t>
      </w:r>
      <w:r w:rsidRPr="00005E3E">
        <w:rPr>
          <w:rFonts w:ascii="Times New Roman" w:hAnsi="Times New Roman"/>
          <w:lang w:val="kk-KZ" w:eastAsia="ko-KR"/>
        </w:rPr>
        <w:t xml:space="preserve">Топпен жұмыс, work in pair, learning and study, блиц-сұрақтар, сын тұрғысынан ойлау, миға шабуыл, кейс-стадий, дамыта оқыту әдісі, постер қорғау, джигсо әдісі, креативтілік оқыту әдістері , Топпен жұмыс, бұлттық технология, IT әдісі, Case-study әдісі, топтық жобалық жұмыс әдісі, проблемалық шығарма әдісі, мини зерттеулер әдісі, жобалық жұмыс әдісі, кәсіби шеберлікті арттыру әдісі, Notetaking techniques, Dvolver moviemaker, Numerizer, Think-Pair-Share әдісі, PPP әдісі, Task-based Learning әдісі, Джигсо әдісі, проблемалық шығарма әдісі, Silent way әдісі, Project based approach  технологиясы, Модульдік оқыту технологиясы, Brainstorming, Colloborative and cooperative learning, TBL-Task based learning - </w:t>
      </w:r>
      <w:bookmarkStart w:id="1" w:name="_Hlk100738569"/>
      <w:r w:rsidRPr="00005E3E">
        <w:rPr>
          <w:rFonts w:ascii="Times New Roman" w:hAnsi="Times New Roman"/>
          <w:b/>
          <w:highlight w:val="yellow"/>
          <w:lang w:val="kk-KZ" w:eastAsia="ko-KR"/>
        </w:rPr>
        <w:t>тиісті пәнді оқыту әдісі таңдалады</w:t>
      </w:r>
      <w:bookmarkEnd w:id="1"/>
      <w:r w:rsidRPr="00005E3E">
        <w:rPr>
          <w:rFonts w:ascii="Times New Roman" w:hAnsi="Times New Roman"/>
          <w:b/>
          <w:lang w:val="kk-KZ" w:eastAsia="ko-KR"/>
        </w:rPr>
        <w:t>.</w:t>
      </w:r>
    </w:p>
    <w:p w14:paraId="3C34B5AE" w14:textId="36F91A19" w:rsidR="0092077C" w:rsidRPr="00005E3E" w:rsidRDefault="00BB4CE0" w:rsidP="006A22D8">
      <w:pPr>
        <w:pStyle w:val="ab"/>
        <w:rPr>
          <w:rFonts w:ascii="Times New Roman" w:hAnsi="Times New Roman"/>
          <w:b/>
          <w:color w:val="FF0000"/>
          <w:highlight w:val="yellow"/>
          <w:lang w:val="kk-KZ"/>
        </w:rPr>
      </w:pPr>
      <w:bookmarkStart w:id="2" w:name="_Hlk100740376"/>
      <w:r w:rsidRPr="00005E3E">
        <w:rPr>
          <w:rFonts w:ascii="Times New Roman" w:hAnsi="Times New Roman"/>
          <w:color w:val="FF0000"/>
          <w:lang w:val="kk-KZ"/>
        </w:rPr>
        <w:lastRenderedPageBreak/>
        <w:t xml:space="preserve">Мүмкіндігі шектеулі </w:t>
      </w:r>
      <w:r w:rsidRPr="00005E3E">
        <w:rPr>
          <w:rFonts w:ascii="Times New Roman" w:hAnsi="Times New Roman"/>
          <w:color w:val="FF0000"/>
          <w:lang w:val="kk-KZ"/>
        </w:rPr>
        <w:t>білім алушылар</w:t>
      </w:r>
      <w:r w:rsidRPr="00005E3E">
        <w:rPr>
          <w:rFonts w:ascii="Times New Roman" w:hAnsi="Times New Roman"/>
          <w:color w:val="FF0000"/>
          <w:lang w:val="kk-KZ"/>
        </w:rPr>
        <w:t xml:space="preserve"> үшін</w:t>
      </w:r>
      <w:r w:rsidRPr="00005E3E">
        <w:rPr>
          <w:rFonts w:ascii="Times New Roman" w:hAnsi="Times New Roman"/>
          <w:color w:val="FF0000"/>
          <w:lang w:val="kk-KZ"/>
        </w:rPr>
        <w:t>,</w:t>
      </w:r>
      <w:r w:rsidRPr="00005E3E">
        <w:rPr>
          <w:rFonts w:ascii="Times New Roman" w:hAnsi="Times New Roman"/>
          <w:color w:val="FF0000"/>
          <w:lang w:val="kk-KZ"/>
        </w:rPr>
        <w:t xml:space="preserve"> </w:t>
      </w:r>
      <w:r w:rsidR="006A22D8" w:rsidRPr="00005E3E">
        <w:rPr>
          <w:rFonts w:ascii="Times New Roman" w:hAnsi="Times New Roman"/>
          <w:color w:val="FF0000"/>
          <w:lang w:val="kk-KZ"/>
        </w:rPr>
        <w:t>оқытушы</w:t>
      </w:r>
      <w:r w:rsidRPr="00005E3E">
        <w:rPr>
          <w:rFonts w:ascii="Times New Roman" w:hAnsi="Times New Roman"/>
          <w:color w:val="FF0000"/>
          <w:lang w:val="kk-KZ"/>
        </w:rPr>
        <w:t xml:space="preserve"> құрылымдық бөлімшелермен келісе отырып, мамандандырылған бейімді пәндерді (модульдерді)</w:t>
      </w:r>
      <w:r w:rsidRPr="00005E3E">
        <w:rPr>
          <w:rFonts w:ascii="Times New Roman" w:hAnsi="Times New Roman"/>
          <w:color w:val="FF0000"/>
          <w:lang w:val="kk-KZ"/>
        </w:rPr>
        <w:t xml:space="preserve">, </w:t>
      </w:r>
      <w:r w:rsidRPr="00005E3E">
        <w:rPr>
          <w:rFonts w:ascii="Times New Roman" w:hAnsi="Times New Roman"/>
          <w:color w:val="FF0000"/>
          <w:lang w:val="kk-KZ"/>
        </w:rPr>
        <w:t>тапсырма</w:t>
      </w:r>
      <w:r w:rsidRPr="00005E3E">
        <w:rPr>
          <w:rFonts w:ascii="Times New Roman" w:hAnsi="Times New Roman"/>
          <w:color w:val="FF0000"/>
          <w:lang w:val="kk-KZ"/>
        </w:rPr>
        <w:t>ларды</w:t>
      </w:r>
      <w:r w:rsidRPr="00005E3E">
        <w:rPr>
          <w:rFonts w:ascii="Times New Roman" w:hAnsi="Times New Roman"/>
          <w:color w:val="FF0000"/>
          <w:lang w:val="kk-KZ"/>
        </w:rPr>
        <w:t xml:space="preserve"> орындауға арналған уақытын</w:t>
      </w:r>
      <w:r w:rsidRPr="00005E3E">
        <w:rPr>
          <w:rFonts w:ascii="Times New Roman" w:hAnsi="Times New Roman"/>
          <w:color w:val="FF0000"/>
          <w:lang w:val="kk-KZ"/>
        </w:rPr>
        <w:t xml:space="preserve">, </w:t>
      </w:r>
      <w:r w:rsidRPr="00005E3E">
        <w:rPr>
          <w:rFonts w:ascii="Times New Roman" w:hAnsi="Times New Roman"/>
          <w:color w:val="FF0000"/>
          <w:lang w:val="kk-KZ"/>
        </w:rPr>
        <w:t>бақылау нысандары</w:t>
      </w:r>
      <w:r w:rsidRPr="00005E3E">
        <w:rPr>
          <w:rFonts w:ascii="Times New Roman" w:hAnsi="Times New Roman"/>
          <w:color w:val="FF0000"/>
          <w:lang w:val="kk-KZ"/>
        </w:rPr>
        <w:t>н</w:t>
      </w:r>
      <w:r w:rsidRPr="00005E3E">
        <w:rPr>
          <w:rFonts w:ascii="Times New Roman" w:hAnsi="Times New Roman"/>
          <w:color w:val="FF0000"/>
          <w:lang w:val="kk-KZ"/>
        </w:rPr>
        <w:t>, әдістер</w:t>
      </w:r>
      <w:r w:rsidRPr="00005E3E">
        <w:rPr>
          <w:rFonts w:ascii="Times New Roman" w:hAnsi="Times New Roman"/>
          <w:color w:val="FF0000"/>
          <w:lang w:val="kk-KZ"/>
        </w:rPr>
        <w:t xml:space="preserve">ін </w:t>
      </w:r>
      <w:r w:rsidRPr="00005E3E">
        <w:rPr>
          <w:rFonts w:ascii="Times New Roman" w:hAnsi="Times New Roman"/>
          <w:color w:val="FF0000"/>
          <w:lang w:val="kk-KZ"/>
        </w:rPr>
        <w:t>өзгерте алады</w:t>
      </w:r>
      <w:r w:rsidR="006A22D8" w:rsidRPr="00005E3E">
        <w:rPr>
          <w:rFonts w:ascii="Times New Roman" w:hAnsi="Times New Roman"/>
          <w:color w:val="FF0000"/>
          <w:lang w:val="kk-KZ"/>
        </w:rPr>
        <w:t>.</w:t>
      </w:r>
    </w:p>
    <w:p w14:paraId="788F43F6" w14:textId="77777777" w:rsidR="0092077C" w:rsidRPr="00005E3E" w:rsidRDefault="0092077C" w:rsidP="00DD4FDE">
      <w:pPr>
        <w:pStyle w:val="ab"/>
        <w:jc w:val="center"/>
        <w:rPr>
          <w:rFonts w:ascii="Times New Roman" w:hAnsi="Times New Roman"/>
          <w:b/>
          <w:color w:val="FF0000"/>
          <w:highlight w:val="yellow"/>
          <w:lang w:val="kk-KZ"/>
        </w:rPr>
      </w:pPr>
    </w:p>
    <w:p w14:paraId="4CA49AEC" w14:textId="77777777" w:rsidR="0092077C" w:rsidRPr="00005E3E" w:rsidRDefault="0092077C" w:rsidP="00DD4FDE">
      <w:pPr>
        <w:pStyle w:val="ab"/>
        <w:jc w:val="center"/>
        <w:rPr>
          <w:rFonts w:ascii="Times New Roman" w:hAnsi="Times New Roman"/>
          <w:b/>
          <w:color w:val="FF0000"/>
          <w:highlight w:val="yellow"/>
          <w:lang w:val="kk-KZ"/>
        </w:rPr>
      </w:pPr>
    </w:p>
    <w:p w14:paraId="5D8F34E0" w14:textId="2B2F322C" w:rsidR="00DD4FDE" w:rsidRPr="00005E3E" w:rsidRDefault="00DD4FDE" w:rsidP="00DD4FDE">
      <w:pPr>
        <w:pStyle w:val="ab"/>
        <w:jc w:val="center"/>
        <w:rPr>
          <w:rFonts w:ascii="Times New Roman" w:hAnsi="Times New Roman"/>
          <w:b/>
          <w:color w:val="FF0000"/>
          <w:lang w:val="kk-KZ"/>
        </w:rPr>
      </w:pPr>
      <w:r w:rsidRPr="00005E3E">
        <w:rPr>
          <w:rFonts w:ascii="Times New Roman" w:hAnsi="Times New Roman"/>
          <w:b/>
          <w:color w:val="FF0000"/>
          <w:highlight w:val="yellow"/>
          <w:lang w:val="kk-KZ"/>
        </w:rPr>
        <w:t>ОҚЫТУ САПАСЫН БАҒАЛАУ</w:t>
      </w:r>
    </w:p>
    <w:p w14:paraId="374F13F1" w14:textId="2E297F22" w:rsidR="006F1463" w:rsidRPr="00005E3E" w:rsidRDefault="006F1463" w:rsidP="007D25E5">
      <w:pPr>
        <w:pStyle w:val="af0"/>
        <w:rPr>
          <w:rFonts w:ascii="Times New Roman" w:hAnsi="Times New Roman" w:cs="Times New Roman"/>
          <w:b/>
          <w:bCs/>
          <w:sz w:val="22"/>
          <w:szCs w:val="22"/>
          <w:lang w:val="kk-KZ"/>
        </w:rPr>
      </w:pPr>
      <w:r w:rsidRPr="00005E3E">
        <w:rPr>
          <w:rFonts w:ascii="Times New Roman" w:hAnsi="Times New Roman" w:cs="Times New Roman"/>
          <w:b/>
          <w:bCs/>
          <w:sz w:val="22"/>
          <w:szCs w:val="22"/>
          <w:lang w:val="kk-KZ"/>
        </w:rPr>
        <w:t xml:space="preserve">Білімді </w:t>
      </w:r>
      <w:r w:rsidR="00287EBD" w:rsidRPr="00005E3E">
        <w:rPr>
          <w:rFonts w:ascii="Times New Roman" w:hAnsi="Times New Roman" w:cs="Times New Roman"/>
          <w:b/>
          <w:bCs/>
          <w:sz w:val="22"/>
          <w:szCs w:val="22"/>
          <w:lang w:val="kk-KZ"/>
        </w:rPr>
        <w:t>бағалау және аттестаттау саясаты</w:t>
      </w:r>
    </w:p>
    <w:p w14:paraId="32FB91EB" w14:textId="2327EC6C" w:rsidR="00194B82" w:rsidRPr="00005E3E" w:rsidRDefault="00194B82" w:rsidP="007D25E5">
      <w:pPr>
        <w:pStyle w:val="af0"/>
        <w:ind w:firstLine="567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bookmarkStart w:id="3" w:name="_Hlk100738975"/>
      <w:bookmarkEnd w:id="2"/>
      <w:r w:rsidRPr="00005E3E">
        <w:rPr>
          <w:rFonts w:ascii="Times New Roman" w:hAnsi="Times New Roman" w:cs="Times New Roman"/>
          <w:sz w:val="22"/>
          <w:szCs w:val="22"/>
          <w:lang w:val="kk-KZ"/>
        </w:rPr>
        <w:t>-</w:t>
      </w:r>
      <w:r w:rsidR="00CB2E9C" w:rsidRPr="00005E3E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9B3095" w:rsidRPr="00005E3E">
        <w:rPr>
          <w:rFonts w:ascii="Times New Roman" w:hAnsi="Times New Roman" w:cs="Times New Roman"/>
          <w:sz w:val="22"/>
          <w:szCs w:val="22"/>
          <w:lang w:val="kk-KZ"/>
        </w:rPr>
        <w:t xml:space="preserve">Апталық бағалау: </w:t>
      </w:r>
      <w:r w:rsidRPr="00005E3E">
        <w:rPr>
          <w:rFonts w:ascii="Times New Roman" w:hAnsi="Times New Roman" w:cs="Times New Roman"/>
          <w:sz w:val="22"/>
          <w:szCs w:val="22"/>
          <w:lang w:val="kk-KZ"/>
        </w:rPr>
        <w:t>практикалық, семинар сабақтарында апта сайын аудиториядағы жұмыс белсенділігін бағалау; орындалған тапсырманы бағалау (апталық бағалаудағы үлесі 100 пайыз/1,0; дәріс немесе ОБӨЖ, БӨЖ тапсырмалары бағаланатын аптада 70 пайыз/0,7);</w:t>
      </w:r>
    </w:p>
    <w:p w14:paraId="7819B30B" w14:textId="67E0059A" w:rsidR="00194B82" w:rsidRPr="00005E3E" w:rsidRDefault="00194B82" w:rsidP="007D25E5">
      <w:pPr>
        <w:pStyle w:val="af0"/>
        <w:ind w:firstLine="567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005E3E">
        <w:rPr>
          <w:rFonts w:ascii="Times New Roman" w:hAnsi="Times New Roman" w:cs="Times New Roman"/>
          <w:sz w:val="22"/>
          <w:szCs w:val="22"/>
          <w:lang w:val="kk-KZ"/>
        </w:rPr>
        <w:t>-</w:t>
      </w:r>
      <w:r w:rsidR="00CB2E9C" w:rsidRPr="00005E3E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9B3095" w:rsidRPr="00005E3E">
        <w:rPr>
          <w:rFonts w:ascii="Times New Roman" w:hAnsi="Times New Roman" w:cs="Times New Roman"/>
          <w:sz w:val="22"/>
          <w:szCs w:val="22"/>
          <w:lang w:val="kk-KZ"/>
        </w:rPr>
        <w:t>Д</w:t>
      </w:r>
      <w:r w:rsidRPr="00005E3E">
        <w:rPr>
          <w:rFonts w:ascii="Times New Roman" w:hAnsi="Times New Roman" w:cs="Times New Roman"/>
          <w:sz w:val="22"/>
          <w:szCs w:val="22"/>
          <w:lang w:val="kk-KZ"/>
        </w:rPr>
        <w:t>әрістер бойынша 7,15 апталарда жиынтық аудиториядағы жұмыс белсенділігін бағалау (апталық бағалаудағы үлесі үлесі 30 пайыз/0,3);</w:t>
      </w:r>
    </w:p>
    <w:p w14:paraId="0CF6A290" w14:textId="20417BC8" w:rsidR="00194B82" w:rsidRPr="00005E3E" w:rsidRDefault="00CB2E9C" w:rsidP="007D25E5">
      <w:pPr>
        <w:pStyle w:val="af0"/>
        <w:ind w:firstLine="567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005E3E">
        <w:rPr>
          <w:rFonts w:ascii="Times New Roman" w:hAnsi="Times New Roman" w:cs="Times New Roman"/>
          <w:sz w:val="22"/>
          <w:szCs w:val="22"/>
          <w:lang w:val="kk-KZ"/>
        </w:rPr>
        <w:t xml:space="preserve">- </w:t>
      </w:r>
      <w:r w:rsidR="00194B82" w:rsidRPr="00005E3E">
        <w:rPr>
          <w:rFonts w:ascii="Times New Roman" w:hAnsi="Times New Roman" w:cs="Times New Roman"/>
          <w:sz w:val="22"/>
          <w:szCs w:val="22"/>
          <w:lang w:val="kk-KZ"/>
        </w:rPr>
        <w:t>ОБӨЖ, БӨЖ тапсырмаларын орындау 5 тапсырмадан кем емес (апталық бағалаудағы үлесі 30 пайыз/0,3);</w:t>
      </w:r>
    </w:p>
    <w:bookmarkEnd w:id="3"/>
    <w:p w14:paraId="4B3E975C" w14:textId="43BCA633" w:rsidR="000B1050" w:rsidRPr="00005E3E" w:rsidRDefault="00CB2E9C" w:rsidP="007D25E5">
      <w:pPr>
        <w:pStyle w:val="af0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  <w:lang w:val="kk-KZ"/>
        </w:rPr>
      </w:pPr>
      <w:r w:rsidRPr="00005E3E">
        <w:rPr>
          <w:rFonts w:ascii="Times New Roman" w:hAnsi="Times New Roman" w:cs="Times New Roman"/>
          <w:color w:val="FF0000"/>
          <w:sz w:val="22"/>
          <w:szCs w:val="22"/>
          <w:lang w:val="kk-KZ"/>
        </w:rPr>
        <w:t xml:space="preserve">- </w:t>
      </w:r>
      <w:r w:rsidR="000B1050" w:rsidRPr="00005E3E">
        <w:rPr>
          <w:rFonts w:ascii="Times New Roman" w:hAnsi="Times New Roman" w:cs="Times New Roman"/>
          <w:color w:val="FF0000"/>
          <w:sz w:val="22"/>
          <w:szCs w:val="22"/>
          <w:lang w:val="kk-KZ"/>
        </w:rPr>
        <w:t>Критериалды бағалау: оқу нәтижелерін дескрипторларға қатысты бағалау (аралық бақылау мен емтихандарда құзыреттіліктің қалыптасуын тексеру).</w:t>
      </w:r>
    </w:p>
    <w:p w14:paraId="08FF108C" w14:textId="4A9CB2F3" w:rsidR="00287EBD" w:rsidRPr="00005E3E" w:rsidRDefault="00CB2E9C" w:rsidP="007D25E5">
      <w:pPr>
        <w:pStyle w:val="af0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  <w:lang w:val="kk-KZ"/>
        </w:rPr>
      </w:pPr>
      <w:r w:rsidRPr="00005E3E">
        <w:rPr>
          <w:rFonts w:ascii="Times New Roman" w:hAnsi="Times New Roman" w:cs="Times New Roman"/>
          <w:color w:val="FF0000"/>
          <w:sz w:val="22"/>
          <w:szCs w:val="22"/>
          <w:lang w:val="kk-KZ"/>
        </w:rPr>
        <w:t xml:space="preserve">- </w:t>
      </w:r>
      <w:r w:rsidR="00287EBD" w:rsidRPr="00005E3E">
        <w:rPr>
          <w:rFonts w:ascii="Times New Roman" w:hAnsi="Times New Roman" w:cs="Times New Roman"/>
          <w:color w:val="FF0000"/>
          <w:sz w:val="22"/>
          <w:szCs w:val="22"/>
          <w:lang w:val="kk-KZ"/>
        </w:rPr>
        <w:t>Пән бойынша қорытынды баға = (АБ1+АБ2)*0,6/</w:t>
      </w:r>
      <w:r w:rsidR="00267356" w:rsidRPr="00005E3E">
        <w:rPr>
          <w:rFonts w:ascii="Times New Roman" w:hAnsi="Times New Roman" w:cs="Times New Roman"/>
          <w:color w:val="FF0000"/>
          <w:sz w:val="22"/>
          <w:szCs w:val="22"/>
          <w:lang w:val="kk-KZ"/>
        </w:rPr>
        <w:t>2</w:t>
      </w:r>
      <w:r w:rsidR="00287EBD" w:rsidRPr="00005E3E">
        <w:rPr>
          <w:rFonts w:ascii="Times New Roman" w:hAnsi="Times New Roman" w:cs="Times New Roman"/>
          <w:color w:val="FF0000"/>
          <w:sz w:val="22"/>
          <w:szCs w:val="22"/>
          <w:lang w:val="kk-KZ"/>
        </w:rPr>
        <w:t>+0,4*ҚБ</w:t>
      </w:r>
    </w:p>
    <w:p w14:paraId="6606C08B" w14:textId="77777777" w:rsidR="00287EBD" w:rsidRPr="00005E3E" w:rsidRDefault="00287EBD" w:rsidP="007D25E5">
      <w:pPr>
        <w:pStyle w:val="af0"/>
        <w:jc w:val="both"/>
        <w:rPr>
          <w:rFonts w:ascii="Times New Roman" w:hAnsi="Times New Roman" w:cs="Times New Roman"/>
          <w:b/>
          <w:bCs/>
          <w:sz w:val="22"/>
          <w:szCs w:val="22"/>
          <w:lang w:val="kk-KZ"/>
        </w:rPr>
      </w:pPr>
    </w:p>
    <w:p w14:paraId="576CF4BF" w14:textId="67DEB07B" w:rsidR="006F1463" w:rsidRPr="00005E3E" w:rsidRDefault="006F1463" w:rsidP="007D25E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Оқыту нәтижелерін ағымдық, аралық аттестаттауды бағалау критерийлері</w:t>
      </w:r>
      <w:r w:rsidR="0056008B" w:rsidRPr="00005E3E">
        <w:rPr>
          <w:rFonts w:ascii="Times New Roman" w:hAnsi="Times New Roman"/>
          <w:b/>
          <w:lang w:val="kk-KZ"/>
        </w:rPr>
        <w:t xml:space="preserve"> (</w:t>
      </w:r>
      <w:bookmarkStart w:id="4" w:name="_Hlk100738692"/>
      <w:r w:rsidR="0056008B" w:rsidRPr="00005E3E">
        <w:rPr>
          <w:rFonts w:ascii="Times New Roman" w:hAnsi="Times New Roman"/>
          <w:b/>
          <w:lang w:val="kk-KZ"/>
        </w:rPr>
        <w:t>ОПҚ пән ерекшелігіне байланысты бағалау критерийлерін жазады</w:t>
      </w:r>
      <w:bookmarkEnd w:id="4"/>
      <w:r w:rsidR="0056008B" w:rsidRPr="00005E3E">
        <w:rPr>
          <w:rFonts w:ascii="Times New Roman" w:hAnsi="Times New Roman"/>
          <w:b/>
          <w:lang w:val="kk-KZ"/>
        </w:rPr>
        <w:t>)</w:t>
      </w:r>
    </w:p>
    <w:p w14:paraId="61076911" w14:textId="6DB1114B" w:rsidR="006C7972" w:rsidRPr="00005E3E" w:rsidRDefault="006F1463" w:rsidP="008E54C9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  <w:lang w:val="kk-KZ"/>
        </w:rPr>
      </w:pPr>
      <w:r w:rsidRPr="00005E3E">
        <w:rPr>
          <w:sz w:val="22"/>
          <w:szCs w:val="22"/>
          <w:lang w:val="kk-KZ"/>
        </w:rPr>
        <w:t>Білім алушылардың оқу жетістіктері (білімі, дағдылары, қабілеттері және құзыретіліктері) халықаралық жүйеге сәйкес келетін 100 баллдық шкала бойынша әріптік жүйемен (қанғаттанарлық бағалар кемуіне қарай «А» -дан «D» -ге дейін, «қанағаттанарлықсыз» - «FХ», «F») 4 баллдық шкалаға келетін сандық эквивалентке сәйкес жүргізіледі.</w:t>
      </w:r>
      <w:r w:rsidR="008E54C9" w:rsidRPr="00005E3E">
        <w:rPr>
          <w:sz w:val="22"/>
          <w:szCs w:val="22"/>
          <w:lang w:val="kk-KZ"/>
        </w:rPr>
        <w:t xml:space="preserve"> (</w:t>
      </w:r>
      <w:r w:rsidR="006C7972" w:rsidRPr="00005E3E">
        <w:rPr>
          <w:sz w:val="22"/>
          <w:szCs w:val="22"/>
          <w:lang w:val="kk-KZ"/>
        </w:rPr>
        <w:t>Білімді бақылау түрлерінің - Тест, жазбаша жазу, ауызша сұрау, ауызша-жазбаша, эссе, ассоциограмма, с</w:t>
      </w:r>
      <w:r w:rsidR="006C7972" w:rsidRPr="00005E3E">
        <w:rPr>
          <w:kern w:val="24"/>
          <w:sz w:val="22"/>
          <w:szCs w:val="22"/>
          <w:lang w:val="kk-KZ"/>
        </w:rPr>
        <w:t xml:space="preserve">ase-study, іскерлік ойын, </w:t>
      </w:r>
      <w:r w:rsidR="006C7972" w:rsidRPr="00005E3E">
        <w:rPr>
          <w:sz w:val="22"/>
          <w:szCs w:val="22"/>
          <w:lang w:val="kk-KZ"/>
        </w:rPr>
        <w:t>презентация, глоссарий</w:t>
      </w:r>
      <w:r w:rsidR="006C7972" w:rsidRPr="00005E3E">
        <w:rPr>
          <w:rStyle w:val="apple-converted-space"/>
          <w:sz w:val="22"/>
          <w:szCs w:val="22"/>
          <w:shd w:val="clear" w:color="auto" w:fill="FFFFFF"/>
          <w:lang w:val="kk-KZ"/>
        </w:rPr>
        <w:t>, библиография,  картотека, жоба қорғау, шығармашылық</w:t>
      </w:r>
      <w:r w:rsidR="00492C6F" w:rsidRPr="00005E3E">
        <w:rPr>
          <w:rStyle w:val="apple-converted-space"/>
          <w:sz w:val="22"/>
          <w:szCs w:val="22"/>
          <w:shd w:val="clear" w:color="auto" w:fill="FFFFFF"/>
          <w:lang w:val="kk-KZ"/>
        </w:rPr>
        <w:t xml:space="preserve"> </w:t>
      </w:r>
      <w:r w:rsidR="006C7972" w:rsidRPr="00005E3E">
        <w:rPr>
          <w:rStyle w:val="apple-converted-space"/>
          <w:sz w:val="22"/>
          <w:szCs w:val="22"/>
          <w:shd w:val="clear" w:color="auto" w:fill="FFFFFF"/>
          <w:lang w:val="kk-KZ"/>
        </w:rPr>
        <w:t xml:space="preserve">т.б. - </w:t>
      </w:r>
      <w:r w:rsidR="006C7972" w:rsidRPr="00005E3E">
        <w:rPr>
          <w:rStyle w:val="apple-converted-space"/>
          <w:sz w:val="22"/>
          <w:szCs w:val="22"/>
          <w:highlight w:val="yellow"/>
          <w:shd w:val="clear" w:color="auto" w:fill="FFFFFF"/>
          <w:lang w:val="kk-KZ"/>
        </w:rPr>
        <w:t>тиісті бақылау түрі таңдап алынады</w:t>
      </w:r>
      <w:r w:rsidR="006C7972" w:rsidRPr="00005E3E">
        <w:rPr>
          <w:rStyle w:val="apple-converted-space"/>
          <w:sz w:val="22"/>
          <w:szCs w:val="22"/>
          <w:shd w:val="clear" w:color="auto" w:fill="FFFFFF"/>
          <w:lang w:val="kk-KZ"/>
        </w:rPr>
        <w:t>. Ж</w:t>
      </w:r>
      <w:r w:rsidR="006C7972" w:rsidRPr="00005E3E">
        <w:rPr>
          <w:sz w:val="22"/>
          <w:szCs w:val="22"/>
          <w:lang w:val="kk-KZ"/>
        </w:rPr>
        <w:t>оба жұмыстары, эссе плагиаттан тексеріледі)</w:t>
      </w:r>
      <w:r w:rsidR="009014C2" w:rsidRPr="00005E3E">
        <w:rPr>
          <w:sz w:val="22"/>
          <w:szCs w:val="22"/>
          <w:lang w:val="kk-KZ"/>
        </w:rPr>
        <w:t>.</w:t>
      </w:r>
    </w:p>
    <w:p w14:paraId="6F82D8EE" w14:textId="4BE2CC37" w:rsidR="006C7972" w:rsidRPr="00005E3E" w:rsidRDefault="006C7972" w:rsidP="007D25E5">
      <w:pPr>
        <w:pStyle w:val="a7"/>
        <w:spacing w:before="0" w:beforeAutospacing="0" w:after="0" w:afterAutospacing="0"/>
        <w:ind w:firstLine="708"/>
        <w:jc w:val="both"/>
        <w:rPr>
          <w:b/>
          <w:color w:val="000000" w:themeColor="text1"/>
          <w:sz w:val="22"/>
          <w:szCs w:val="22"/>
          <w:lang w:val="kk-KZ"/>
        </w:rPr>
      </w:pPr>
    </w:p>
    <w:p w14:paraId="09F62938" w14:textId="09C92391" w:rsidR="006F1463" w:rsidRPr="00005E3E" w:rsidRDefault="006F1463" w:rsidP="007D25E5">
      <w:pPr>
        <w:spacing w:line="240" w:lineRule="auto"/>
        <w:ind w:firstLine="708"/>
        <w:contextualSpacing/>
        <w:jc w:val="both"/>
        <w:rPr>
          <w:rFonts w:ascii="Times New Roman" w:hAnsi="Times New Roman"/>
          <w:lang w:val="kk-KZ"/>
        </w:rPr>
      </w:pPr>
    </w:p>
    <w:p w14:paraId="7BABF469" w14:textId="396CFD8C" w:rsidR="0056008B" w:rsidRPr="00005E3E" w:rsidRDefault="0056008B" w:rsidP="007D25E5">
      <w:pPr>
        <w:spacing w:line="240" w:lineRule="auto"/>
        <w:ind w:firstLine="708"/>
        <w:contextualSpacing/>
        <w:jc w:val="right"/>
        <w:rPr>
          <w:rFonts w:ascii="Times New Roman" w:hAnsi="Times New Roman"/>
          <w:lang w:val="kk-KZ"/>
        </w:rPr>
      </w:pPr>
      <w:r w:rsidRPr="00005E3E">
        <w:rPr>
          <w:rFonts w:ascii="Times New Roman" w:hAnsi="Times New Roman"/>
          <w:lang w:val="kk-KZ"/>
        </w:rPr>
        <w:t>Үлгі үшін</w:t>
      </w:r>
    </w:p>
    <w:p w14:paraId="4397F70D" w14:textId="55417D74" w:rsidR="006F1463" w:rsidRPr="00005E3E" w:rsidRDefault="006F1463" w:rsidP="007D25E5">
      <w:pPr>
        <w:spacing w:line="240" w:lineRule="auto"/>
        <w:ind w:firstLine="708"/>
        <w:contextualSpacing/>
        <w:jc w:val="both"/>
        <w:rPr>
          <w:rFonts w:ascii="Times New Roman" w:hAnsi="Times New Roman"/>
          <w:lang w:val="kk-KZ"/>
        </w:rPr>
      </w:pPr>
    </w:p>
    <w:tbl>
      <w:tblPr>
        <w:tblW w:w="102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30"/>
        <w:gridCol w:w="1843"/>
        <w:gridCol w:w="1843"/>
        <w:gridCol w:w="1842"/>
        <w:gridCol w:w="1843"/>
      </w:tblGrid>
      <w:tr w:rsidR="006F1463" w:rsidRPr="00005E3E" w14:paraId="20CB1C17" w14:textId="77777777" w:rsidTr="00332483">
        <w:trPr>
          <w:trHeight w:val="31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D7FEB" w14:textId="77777777" w:rsidR="006F1463" w:rsidRPr="00005E3E" w:rsidRDefault="006F1463" w:rsidP="00BE60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b/>
                <w:lang w:val="kk-KZ"/>
              </w:rPr>
              <w:t>Деңгейлер</w:t>
            </w:r>
          </w:p>
        </w:tc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3E2D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b/>
                <w:lang w:val="kk-KZ"/>
              </w:rPr>
              <w:t>Критерийлер</w:t>
            </w:r>
          </w:p>
        </w:tc>
      </w:tr>
      <w:tr w:rsidR="006F1463" w:rsidRPr="00005E3E" w14:paraId="3979F763" w14:textId="77777777" w:rsidTr="00BE60A2">
        <w:trPr>
          <w:trHeight w:val="572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6CBB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1B9F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b/>
                <w:lang w:val="kk-KZ"/>
              </w:rPr>
              <w:t>90-100 (А; А-)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8CDC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b/>
                <w:lang w:val="kk-KZ"/>
              </w:rPr>
              <w:t>70-89 (В+; В; В-;С+)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B58E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b/>
                <w:lang w:val="kk-KZ"/>
              </w:rPr>
              <w:t xml:space="preserve">50-69 (С;С-; </w:t>
            </w:r>
            <w:r w:rsidRPr="00005E3E">
              <w:rPr>
                <w:rFonts w:ascii="Times New Roman" w:hAnsi="Times New Roman"/>
                <w:b/>
                <w:lang w:val="en-US"/>
              </w:rPr>
              <w:t>D</w:t>
            </w:r>
            <w:r w:rsidRPr="00005E3E">
              <w:rPr>
                <w:rFonts w:ascii="Times New Roman" w:hAnsi="Times New Roman"/>
                <w:b/>
                <w:lang w:val="kk-KZ"/>
              </w:rPr>
              <w:t xml:space="preserve">+; </w:t>
            </w:r>
            <w:r w:rsidRPr="00005E3E">
              <w:rPr>
                <w:rFonts w:ascii="Times New Roman" w:hAnsi="Times New Roman"/>
                <w:b/>
                <w:lang w:val="en-US"/>
              </w:rPr>
              <w:t>D</w:t>
            </w:r>
            <w:r w:rsidRPr="00005E3E">
              <w:rPr>
                <w:rFonts w:ascii="Times New Roman" w:hAnsi="Times New Roman"/>
                <w:b/>
                <w:lang w:val="kk-KZ"/>
              </w:rPr>
              <w:t>-)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2D623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gramStart"/>
            <w:r w:rsidRPr="00005E3E">
              <w:rPr>
                <w:rFonts w:ascii="Times New Roman" w:hAnsi="Times New Roman"/>
                <w:b/>
                <w:lang w:val="en-US"/>
              </w:rPr>
              <w:t>FX</w:t>
            </w:r>
            <w:r w:rsidRPr="00005E3E">
              <w:rPr>
                <w:rFonts w:ascii="Times New Roman" w:hAnsi="Times New Roman"/>
                <w:b/>
                <w:lang w:val="kk-KZ"/>
              </w:rPr>
              <w:t>(</w:t>
            </w:r>
            <w:proofErr w:type="gramEnd"/>
            <w:r w:rsidRPr="00005E3E">
              <w:rPr>
                <w:rFonts w:ascii="Times New Roman" w:hAnsi="Times New Roman"/>
                <w:b/>
                <w:lang w:val="kk-KZ"/>
              </w:rPr>
              <w:t>25</w:t>
            </w:r>
            <w:r w:rsidRPr="00005E3E">
              <w:rPr>
                <w:rFonts w:ascii="Times New Roman" w:hAnsi="Times New Roman"/>
                <w:b/>
              </w:rPr>
              <w:t>-</w:t>
            </w:r>
            <w:r w:rsidRPr="00005E3E">
              <w:rPr>
                <w:rFonts w:ascii="Times New Roman" w:hAnsi="Times New Roman"/>
                <w:b/>
                <w:lang w:val="kk-KZ"/>
              </w:rPr>
              <w:t>49)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DDD67A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b/>
                <w:lang w:val="en-US"/>
              </w:rPr>
              <w:t xml:space="preserve">F </w:t>
            </w:r>
            <w:r w:rsidRPr="00005E3E">
              <w:rPr>
                <w:rFonts w:ascii="Times New Roman" w:hAnsi="Times New Roman"/>
                <w:b/>
                <w:lang w:val="kk-KZ"/>
              </w:rPr>
              <w:t>(</w:t>
            </w:r>
            <w:r w:rsidRPr="00005E3E">
              <w:rPr>
                <w:rFonts w:ascii="Times New Roman" w:hAnsi="Times New Roman"/>
                <w:b/>
              </w:rPr>
              <w:t>0-</w:t>
            </w:r>
            <w:r w:rsidRPr="00005E3E">
              <w:rPr>
                <w:rFonts w:ascii="Times New Roman" w:hAnsi="Times New Roman"/>
                <w:b/>
                <w:lang w:val="kk-KZ"/>
              </w:rPr>
              <w:t>24)</w:t>
            </w:r>
          </w:p>
        </w:tc>
      </w:tr>
      <w:tr w:rsidR="006F1463" w:rsidRPr="00005E3E" w14:paraId="37979DEF" w14:textId="77777777" w:rsidTr="00332483"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6E7A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b/>
                <w:highlight w:val="yellow"/>
                <w:lang w:val="kk-KZ"/>
              </w:rPr>
              <w:t>Тест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C2D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Жалпы берілген 25 сұрақ, әр сұраққа 4 балл, 90-100 аралығы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C342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Жалпы берілген 25 сұрақ, әр сұраққа 4 балл, 70-89 аралығы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9B90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Жалпы берілген 25 сұрақ, әр сұраққа 4 балл, 50-69 аралығы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19BF6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Жалпы берілген 25 сұрақ, әр сұраққа 4 балл, 25-49 аралығы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48EC21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Жалпы берілген 25 сұрақ, әр сұраққа 4 балл, 0-24 аралығы</w:t>
            </w:r>
          </w:p>
        </w:tc>
      </w:tr>
      <w:tr w:rsidR="006F1463" w:rsidRPr="00005E3E" w14:paraId="7F82826B" w14:textId="77777777" w:rsidTr="00332483"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9BB0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005E3E">
              <w:rPr>
                <w:rFonts w:ascii="Times New Roman" w:hAnsi="Times New Roman"/>
                <w:b/>
                <w:highlight w:val="yellow"/>
                <w:lang w:val="kk-KZ"/>
              </w:rPr>
              <w:t>Жазбаша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7BD0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 xml:space="preserve">білім алушы меңгерілген оқу материалдарын есте сақтағанын және өз ойын толық жазбаша </w:t>
            </w:r>
            <w:r w:rsidRPr="00005E3E">
              <w:rPr>
                <w:rFonts w:ascii="Times New Roman" w:hAnsi="Times New Roman"/>
                <w:color w:val="FF0000"/>
                <w:lang w:val="kk-KZ"/>
              </w:rPr>
              <w:t>жазып көрсетті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C256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білім алушы меңгерілген оқу материалдарын  есте сақтағанын және өз ойын жазбаша толықтай жазып көрсете алмайды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4D08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білім алушы меңгерілген оқу материалдарын  есте сақтағанын және өз ойын жазбаша шектеулі жазып көрсетті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52C69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білім алушы меңгерілген оқу материалдарын есте сақтағанын және өз ойын жазбаша аз мөлшерде жазып көрсетті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57F54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білім алушы меңгерілген оқу материалдарын сақтамағанын және өз ойын жазбаша мулдем жазып көрсете алмады</w:t>
            </w:r>
          </w:p>
        </w:tc>
      </w:tr>
      <w:tr w:rsidR="006F1463" w:rsidRPr="00005E3E" w14:paraId="17C8B041" w14:textId="77777777" w:rsidTr="00332483"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38F5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005E3E">
              <w:rPr>
                <w:rFonts w:ascii="Times New Roman" w:hAnsi="Times New Roman"/>
                <w:b/>
                <w:highlight w:val="yellow"/>
                <w:lang w:val="kk-KZ"/>
              </w:rPr>
              <w:t>Ауызша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F309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 xml:space="preserve">білім алушы меңгерілген оқу материалдарын есте сақтағанын және өз 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t xml:space="preserve">ойын қысқа түрде, толық мәнде </w:t>
            </w:r>
            <w:r w:rsidRPr="00005E3E">
              <w:rPr>
                <w:rFonts w:ascii="Times New Roman" w:hAnsi="Times New Roman"/>
                <w:color w:val="FF0000"/>
                <w:shd w:val="clear" w:color="auto" w:fill="FFFFFF"/>
                <w:lang w:val="kk-KZ"/>
              </w:rPr>
              <w:t>мәлімдеп берді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668E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 xml:space="preserve">білім алушы меңгерілген оқу материалдарын есте сақтағанын және өз 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t>ойын қысқа түрде, толықтай мәнде мәлімдеп бере алмады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179A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 xml:space="preserve">білім алушы меңгерілген оқу материалдарын есте сақтағанын және өз 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t>ойын қысқа түрде, шектеулі мәнде мәлімдеп берді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82366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 xml:space="preserve">білім алушы меңгерілген оқу материалдарын есте сақтағанын және өз 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t>ойын қысқа түрде, аз мөлшерде мәлімдеп берді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2B93A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 xml:space="preserve">білім алушы меңгерілген оқу материалдарын есте сақтағанын және өз 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t>ойын мүлдем мәлімдеп бере алмады</w:t>
            </w:r>
          </w:p>
        </w:tc>
      </w:tr>
      <w:tr w:rsidR="006F1463" w:rsidRPr="00005E3E" w14:paraId="41A0F5CB" w14:textId="77777777" w:rsidTr="00332483"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5A59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005E3E">
              <w:rPr>
                <w:rFonts w:ascii="Times New Roman" w:hAnsi="Times New Roman"/>
                <w:b/>
                <w:highlight w:val="yellow"/>
                <w:lang w:val="kk-KZ"/>
              </w:rPr>
              <w:lastRenderedPageBreak/>
              <w:t>Ауызша-жазбаша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CCAA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 xml:space="preserve">білім алушы меңгерілген оқу материалдарын жазбаша жазды, 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t xml:space="preserve">дұрыс, нақты, айқын, түсінікті сөйлеу арқылы, ойды нақты </w:t>
            </w:r>
            <w:r w:rsidRPr="00005E3E">
              <w:rPr>
                <w:rFonts w:ascii="Times New Roman" w:hAnsi="Times New Roman"/>
                <w:color w:val="FF0000"/>
                <w:shd w:val="clear" w:color="auto" w:fill="FFFFFF"/>
                <w:lang w:val="kk-KZ"/>
              </w:rPr>
              <w:t>өз сөзімен айты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88C7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 xml:space="preserve">білім алушы меңгерілген оқу материалдарын жазбаша жазды, 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t>дұрыс, нақты, айқын, түсінікті сөйлеу арқылы, ойды нақты өз сөзімен айта алмады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E6E0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 xml:space="preserve">білім алушы меңгерілген оқу материалдарын жазбаша шектеулі ғана жазды, 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t>сөйлеу арқылы, ойын шектеулі ғана өз сөзімен айты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8FC23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 xml:space="preserve">білім алушы меңгерілген оқу материалдарын жазбаша аз мөлшерде жазды, 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t>сөйлеу арқылы, ойын аз мөлшерде өз сөзімен айты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BD9F9B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 xml:space="preserve">білім алушы меңгерілген оқу материалдарын жазбаша мүлдем жазбады, 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t>сөйлеу арқылы, ойын мүлдем өз сөзімен айта алмады</w:t>
            </w:r>
          </w:p>
        </w:tc>
      </w:tr>
      <w:tr w:rsidR="006F1463" w:rsidRPr="00005E3E" w14:paraId="7391D312" w14:textId="77777777" w:rsidTr="00332483"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4995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005E3E">
              <w:rPr>
                <w:rFonts w:ascii="Times New Roman" w:hAnsi="Times New Roman"/>
                <w:b/>
                <w:highlight w:val="yellow"/>
                <w:lang w:val="kk-KZ"/>
              </w:rPr>
              <w:t>Эссе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B4FF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 xml:space="preserve">білім алушы эсседе мәселені еркін баяндай алды, дәлелді зиятты ізденіс жасалған, жеке көзқарасын </w:t>
            </w:r>
            <w:r w:rsidRPr="00005E3E">
              <w:rPr>
                <w:rFonts w:ascii="Times New Roman" w:hAnsi="Times New Roman"/>
                <w:color w:val="FF0000"/>
                <w:lang w:val="kk-KZ"/>
              </w:rPr>
              <w:t>жаза алды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4247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білім алушы эсседе мәселені еркін баяндай алды, дәлелді зиятты ізденіс жасалған, бірақ жеке көзқарасын жаза алмады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54A5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білім алушы эсседе мәселені шектеулі ғана баяндай алды, ізденіс жасалған, бірақ жеке көзқарасын жаза алмады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7EFEB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білім алушы эсседе мәселені аз мөлшерде ғана баяндай алды, ізденіс жасалмаған, жеке көзқарасын жаза алмады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3BEA20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білім алушы эсседе мәселені мүлдем баяндай алмады, ізденіс жасалмаған, жеке көзқарасын жаза алмады</w:t>
            </w:r>
          </w:p>
        </w:tc>
      </w:tr>
      <w:tr w:rsidR="006F1463" w:rsidRPr="00005E3E" w14:paraId="69753183" w14:textId="77777777" w:rsidTr="00332483"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46B6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005E3E">
              <w:rPr>
                <w:rFonts w:ascii="Times New Roman" w:hAnsi="Times New Roman"/>
                <w:b/>
                <w:highlight w:val="yellow"/>
                <w:lang w:val="kk-KZ"/>
              </w:rPr>
              <w:t>Ассоциограмма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809F" w14:textId="58C0A8D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color w:val="000000"/>
                <w:lang w:val="kk-KZ"/>
              </w:rPr>
              <w:t xml:space="preserve">Білім алушы 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ассоциацияны</w:t>
            </w:r>
            <w:proofErr w:type="spellEnd"/>
            <w:r w:rsidRPr="00005E3E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005E3E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жазу</w:t>
            </w:r>
            <w:proofErr w:type="spellEnd"/>
            <w:r w:rsidR="00BE60A2" w:rsidRPr="00005E3E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> </w:t>
            </w:r>
            <w:r w:rsidRPr="00005E3E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005E3E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сурет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>  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ретінде</w:t>
            </w:r>
            <w:proofErr w:type="spellEnd"/>
            <w:r w:rsidRPr="00005E3E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005E3E">
              <w:rPr>
                <w:rFonts w:ascii="Times New Roman" w:hAnsi="Times New Roman"/>
                <w:color w:val="000000"/>
              </w:rPr>
              <w:t>  </w:t>
            </w:r>
            <w:proofErr w:type="spellStart"/>
            <w:r w:rsidRPr="00005E3E">
              <w:rPr>
                <w:rFonts w:ascii="Times New Roman" w:hAnsi="Times New Roman"/>
                <w:color w:val="FF0000"/>
              </w:rPr>
              <w:t>бейнеле</w:t>
            </w:r>
            <w:proofErr w:type="spellEnd"/>
            <w:r w:rsidRPr="00005E3E">
              <w:rPr>
                <w:rFonts w:ascii="Times New Roman" w:hAnsi="Times New Roman"/>
                <w:color w:val="FF0000"/>
                <w:lang w:val="kk-KZ"/>
              </w:rPr>
              <w:t xml:space="preserve">й алды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18B2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color w:val="000000"/>
                <w:lang w:val="kk-KZ"/>
              </w:rPr>
              <w:t xml:space="preserve">Білім алушы 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ассоциацияны</w:t>
            </w:r>
            <w:proofErr w:type="spellEnd"/>
            <w:r w:rsidRPr="00005E3E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005E3E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жазу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>  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> </w:t>
            </w:r>
            <w:r w:rsidRPr="00005E3E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005E3E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сурет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>  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ретінде</w:t>
            </w:r>
            <w:proofErr w:type="spellEnd"/>
            <w:r w:rsidRPr="00005E3E">
              <w:rPr>
                <w:rFonts w:ascii="Times New Roman" w:hAnsi="Times New Roman"/>
                <w:color w:val="000000"/>
                <w:lang w:val="kk-KZ"/>
              </w:rPr>
              <w:t xml:space="preserve"> толық</w:t>
            </w:r>
            <w:r w:rsidRPr="00005E3E">
              <w:rPr>
                <w:rFonts w:ascii="Times New Roman" w:hAnsi="Times New Roman"/>
                <w:color w:val="000000"/>
              </w:rPr>
              <w:t>  </w:t>
            </w:r>
            <w:proofErr w:type="spellStart"/>
            <w:r w:rsidRPr="00005E3E">
              <w:rPr>
                <w:rFonts w:ascii="Times New Roman" w:hAnsi="Times New Roman"/>
              </w:rPr>
              <w:t>бейнеле</w:t>
            </w:r>
            <w:proofErr w:type="spellEnd"/>
            <w:r w:rsidRPr="00005E3E">
              <w:rPr>
                <w:rFonts w:ascii="Times New Roman" w:hAnsi="Times New Roman"/>
                <w:lang w:val="kk-KZ"/>
              </w:rPr>
              <w:t>й алмады</w:t>
            </w:r>
            <w:r w:rsidRPr="00005E3E">
              <w:rPr>
                <w:rFonts w:ascii="Times New Roman" w:hAnsi="Times New Roman"/>
                <w:color w:val="FF0000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42B2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color w:val="000000"/>
                <w:lang w:val="kk-KZ"/>
              </w:rPr>
              <w:t xml:space="preserve">Білім алушы 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ассоциацияны</w:t>
            </w:r>
            <w:proofErr w:type="spellEnd"/>
            <w:r w:rsidRPr="00005E3E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005E3E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жазу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>  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> </w:t>
            </w:r>
            <w:r w:rsidRPr="00005E3E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005E3E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сурет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>  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ретінде</w:t>
            </w:r>
            <w:proofErr w:type="spellEnd"/>
            <w:r w:rsidRPr="00005E3E">
              <w:rPr>
                <w:rFonts w:ascii="Times New Roman" w:hAnsi="Times New Roman"/>
                <w:color w:val="000000"/>
                <w:lang w:val="kk-KZ"/>
              </w:rPr>
              <w:t xml:space="preserve"> шектеулі ғана</w:t>
            </w:r>
            <w:r w:rsidRPr="00005E3E">
              <w:rPr>
                <w:rFonts w:ascii="Times New Roman" w:hAnsi="Times New Roman"/>
                <w:color w:val="000000"/>
              </w:rPr>
              <w:t>  </w:t>
            </w:r>
            <w:proofErr w:type="spellStart"/>
            <w:r w:rsidRPr="00005E3E">
              <w:rPr>
                <w:rFonts w:ascii="Times New Roman" w:hAnsi="Times New Roman"/>
              </w:rPr>
              <w:t>бейнеле</w:t>
            </w:r>
            <w:proofErr w:type="spellEnd"/>
            <w:r w:rsidRPr="00005E3E">
              <w:rPr>
                <w:rFonts w:ascii="Times New Roman" w:hAnsi="Times New Roman"/>
                <w:lang w:val="kk-KZ"/>
              </w:rPr>
              <w:t>й алды</w:t>
            </w:r>
            <w:r w:rsidRPr="00005E3E">
              <w:rPr>
                <w:rFonts w:ascii="Times New Roman" w:hAnsi="Times New Roman"/>
                <w:color w:val="FF0000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AA55D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color w:val="000000"/>
                <w:lang w:val="kk-KZ"/>
              </w:rPr>
              <w:t>Білім алушы ассоциацияны  жазу  немесе   сурет  ретінде аз мөлшерде ғана  </w:t>
            </w:r>
            <w:r w:rsidRPr="00005E3E">
              <w:rPr>
                <w:rFonts w:ascii="Times New Roman" w:hAnsi="Times New Roman"/>
                <w:lang w:val="kk-KZ"/>
              </w:rPr>
              <w:t>бейнелей алды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26E6E8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color w:val="000000"/>
                <w:lang w:val="kk-KZ"/>
              </w:rPr>
              <w:t xml:space="preserve">Білім алушы 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ассоциацияны</w:t>
            </w:r>
            <w:proofErr w:type="spellEnd"/>
            <w:r w:rsidRPr="00005E3E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005E3E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жазу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>  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> </w:t>
            </w:r>
            <w:r w:rsidRPr="00005E3E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005E3E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сурет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>  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ретінде</w:t>
            </w:r>
            <w:proofErr w:type="spellEnd"/>
            <w:r w:rsidRPr="00005E3E">
              <w:rPr>
                <w:rFonts w:ascii="Times New Roman" w:hAnsi="Times New Roman"/>
                <w:color w:val="000000"/>
                <w:lang w:val="kk-KZ"/>
              </w:rPr>
              <w:t xml:space="preserve"> мүлдем</w:t>
            </w:r>
            <w:r w:rsidRPr="00005E3E">
              <w:rPr>
                <w:rFonts w:ascii="Times New Roman" w:hAnsi="Times New Roman"/>
                <w:color w:val="000000"/>
              </w:rPr>
              <w:t>  </w:t>
            </w:r>
            <w:proofErr w:type="spellStart"/>
            <w:r w:rsidRPr="00005E3E">
              <w:rPr>
                <w:rFonts w:ascii="Times New Roman" w:hAnsi="Times New Roman"/>
              </w:rPr>
              <w:t>бейнеле</w:t>
            </w:r>
            <w:proofErr w:type="spellEnd"/>
            <w:r w:rsidRPr="00005E3E">
              <w:rPr>
                <w:rFonts w:ascii="Times New Roman" w:hAnsi="Times New Roman"/>
                <w:lang w:val="kk-KZ"/>
              </w:rPr>
              <w:t>й алмады</w:t>
            </w:r>
          </w:p>
        </w:tc>
      </w:tr>
      <w:tr w:rsidR="006F1463" w:rsidRPr="00005E3E" w14:paraId="4C12FF69" w14:textId="77777777" w:rsidTr="00332483">
        <w:trPr>
          <w:trHeight w:val="97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699F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005E3E">
              <w:rPr>
                <w:rFonts w:ascii="Times New Roman" w:hAnsi="Times New Roman"/>
                <w:b/>
                <w:highlight w:val="yellow"/>
                <w:lang w:val="kk-KZ"/>
              </w:rPr>
              <w:t>С</w:t>
            </w:r>
            <w:r w:rsidRPr="00005E3E">
              <w:rPr>
                <w:rFonts w:ascii="Times New Roman" w:hAnsi="Times New Roman"/>
                <w:b/>
                <w:bCs/>
                <w:kern w:val="24"/>
                <w:highlight w:val="yellow"/>
                <w:lang w:val="kk-KZ"/>
              </w:rPr>
              <w:t>ase-study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DC58" w14:textId="77777777" w:rsidR="006F1463" w:rsidRPr="00005E3E" w:rsidRDefault="006F1463" w:rsidP="00BE60A2">
            <w:pPr>
              <w:pStyle w:val="1"/>
              <w:shd w:val="clear" w:color="auto" w:fill="FFFFFF"/>
              <w:rPr>
                <w:b/>
                <w:sz w:val="22"/>
                <w:szCs w:val="22"/>
                <w:lang w:val="kk-KZ"/>
              </w:rPr>
            </w:pPr>
            <w:r w:rsidRPr="00005E3E">
              <w:rPr>
                <w:sz w:val="22"/>
                <w:szCs w:val="22"/>
                <w:lang w:val="kk-KZ"/>
              </w:rPr>
              <w:t xml:space="preserve">білім алушы кәсіби жетілген, сабаққа деген қызығушылғы мен оң көзқарасын қалыптастырғанын </w:t>
            </w:r>
            <w:r w:rsidRPr="00005E3E">
              <w:rPr>
                <w:color w:val="FF0000"/>
                <w:sz w:val="22"/>
                <w:szCs w:val="22"/>
                <w:lang w:val="kk-KZ"/>
              </w:rPr>
              <w:t>көрсетті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DECE" w14:textId="77777777" w:rsidR="006F1463" w:rsidRPr="00005E3E" w:rsidRDefault="006F1463" w:rsidP="00BE60A2">
            <w:pPr>
              <w:pStyle w:val="1"/>
              <w:shd w:val="clear" w:color="auto" w:fill="FFFFFF"/>
              <w:rPr>
                <w:b/>
                <w:sz w:val="22"/>
                <w:szCs w:val="22"/>
                <w:lang w:val="kk-KZ"/>
              </w:rPr>
            </w:pPr>
            <w:r w:rsidRPr="00005E3E">
              <w:rPr>
                <w:sz w:val="22"/>
                <w:szCs w:val="22"/>
                <w:lang w:val="kk-KZ"/>
              </w:rPr>
              <w:t>білім алушы кәсіби жетілген, сабаққа деген қызығушылғы мен оң көзқарасын қалыптастырғанын толықтай көрсете алмады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5F93" w14:textId="77777777" w:rsidR="006F1463" w:rsidRPr="00005E3E" w:rsidRDefault="006F1463" w:rsidP="00BE60A2">
            <w:pPr>
              <w:pStyle w:val="1"/>
              <w:shd w:val="clear" w:color="auto" w:fill="FFFFFF"/>
              <w:rPr>
                <w:b/>
                <w:sz w:val="22"/>
                <w:szCs w:val="22"/>
                <w:lang w:val="kk-KZ"/>
              </w:rPr>
            </w:pPr>
            <w:r w:rsidRPr="00005E3E">
              <w:rPr>
                <w:sz w:val="22"/>
                <w:szCs w:val="22"/>
                <w:lang w:val="kk-KZ"/>
              </w:rPr>
              <w:t>білім алушы кәсіби жетілген, сабаққа деген қызығушылғы мен оң көзқарасын қалыптастырғанын шектеулі ғана көрсете 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162F8" w14:textId="77777777" w:rsidR="006F1463" w:rsidRPr="00005E3E" w:rsidRDefault="006F1463" w:rsidP="00BE60A2">
            <w:pPr>
              <w:pStyle w:val="1"/>
              <w:shd w:val="clear" w:color="auto" w:fill="FFFFFF"/>
              <w:rPr>
                <w:b/>
                <w:sz w:val="22"/>
                <w:szCs w:val="22"/>
                <w:lang w:val="kk-KZ"/>
              </w:rPr>
            </w:pPr>
            <w:r w:rsidRPr="00005E3E">
              <w:rPr>
                <w:sz w:val="22"/>
                <w:szCs w:val="22"/>
                <w:lang w:val="kk-KZ"/>
              </w:rPr>
              <w:t>білім алушы кәсіби жетілген, сабаққа деген қызығушылғы мен оң көзқарасын қалыптастырғанын аз мөлшерде ғана көрсете алды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0E9264" w14:textId="77777777" w:rsidR="006F1463" w:rsidRPr="00005E3E" w:rsidRDefault="006F1463" w:rsidP="00BE60A2">
            <w:pPr>
              <w:pStyle w:val="1"/>
              <w:shd w:val="clear" w:color="auto" w:fill="FFFFFF"/>
              <w:rPr>
                <w:b/>
                <w:sz w:val="22"/>
                <w:szCs w:val="22"/>
                <w:lang w:val="kk-KZ"/>
              </w:rPr>
            </w:pPr>
            <w:r w:rsidRPr="00005E3E">
              <w:rPr>
                <w:sz w:val="22"/>
                <w:szCs w:val="22"/>
                <w:lang w:val="kk-KZ"/>
              </w:rPr>
              <w:t>сабаққа деген қызығушылғы мен оң көзқарасын қалыптастырғанын мүлдем көрсете алмады</w:t>
            </w:r>
          </w:p>
        </w:tc>
      </w:tr>
      <w:tr w:rsidR="006F1463" w:rsidRPr="00005E3E" w14:paraId="27B282DE" w14:textId="77777777" w:rsidTr="003324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4D5E" w14:textId="77777777" w:rsidR="006F1463" w:rsidRPr="00005E3E" w:rsidRDefault="006F1463" w:rsidP="00BE60A2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005E3E">
              <w:rPr>
                <w:rFonts w:ascii="Times New Roman" w:hAnsi="Times New Roman"/>
                <w:b/>
                <w:bCs/>
                <w:kern w:val="24"/>
                <w:highlight w:val="yellow"/>
                <w:lang w:val="kk-KZ"/>
              </w:rPr>
              <w:t>Іскерлік ойын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CA0B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 xml:space="preserve">білім алушы өзіне  берілген тапсырмаларды бірігіп шешу жолында өзіндік нәтиже </w:t>
            </w:r>
            <w:r w:rsidRPr="00005E3E">
              <w:rPr>
                <w:rFonts w:ascii="Times New Roman" w:hAnsi="Times New Roman"/>
                <w:color w:val="FF0000"/>
                <w:lang w:val="kk-KZ"/>
              </w:rPr>
              <w:t>шығара алды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D8FF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білім алушы өзіне  берілген тапсырмаларды бірігіп шешу жолында өзіндік нәтиже толықтай шығара алмады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6FAD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білім алушы өзіне  берілген тапсырмаларды бірігіп шешу жолында өзіндік нәтиже шектеулі ғана шығара 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20CCC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білім алушы өзіне  берілген тапсырмаларды бірігіп шешу жолында өзіндік нәтиже аз мөлшерде шығара алды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F1DCDB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білім алушы өзіне  берілген тапсырмаларды бірігіп шешу жолында өзіндік нәтиже мүлдем шығара алмады</w:t>
            </w:r>
          </w:p>
        </w:tc>
      </w:tr>
      <w:tr w:rsidR="006F1463" w:rsidRPr="00005E3E" w14:paraId="6A87FDD7" w14:textId="77777777" w:rsidTr="003324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592A" w14:textId="77777777" w:rsidR="006F1463" w:rsidRPr="00005E3E" w:rsidRDefault="006F1463" w:rsidP="00BE60A2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005E3E">
              <w:rPr>
                <w:rFonts w:ascii="Times New Roman" w:hAnsi="Times New Roman"/>
                <w:b/>
                <w:highlight w:val="yellow"/>
                <w:lang w:val="kk-KZ"/>
              </w:rPr>
              <w:t>Презентация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63EB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 xml:space="preserve">білім алушы тыңдаушыларға презентация нысаны туралы толық ақпаратты ыңғайлы түрде </w:t>
            </w:r>
            <w:r w:rsidRPr="00005E3E">
              <w:rPr>
                <w:rFonts w:ascii="Times New Roman" w:hAnsi="Times New Roman"/>
                <w:color w:val="FF0000"/>
                <w:lang w:val="kk-KZ"/>
              </w:rPr>
              <w:t>жеткізе алды</w:t>
            </w:r>
            <w:r w:rsidRPr="00005E3E">
              <w:rPr>
                <w:rFonts w:ascii="Times New Roman" w:hAnsi="Times New Roman"/>
                <w:lang w:val="kk-KZ"/>
              </w:rPr>
              <w:t>, талапқа сәйкес жазылған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0909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білім алушы тыңдаушыларға презентация нысаны туралы ақпаратты ыңғайлы түрде толық жеткізе алмады, талапқа сәйкес жазылған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6FDD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білім алушы тыңдаушыларға презентация нысаны туралы толық ақпаратты ыңғайлы түрде шектеулі ғана жеткізе алды, талапқа сәйкес жазылмаған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16A13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білім алушы тыңдаушыларға презентация нысаны туралы толық ақпаратты ыңғайлы түрде аз мөлшерде ғана жеткізе алды, талапқа сәйкес жазылмаған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F06E2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білім алушы тыңдаушыларға презентация нысаны туралы толық ақпаратты ыңғайлы түрде мүлдем жеткізе алмады, талапқа сәйкес жазылмаған</w:t>
            </w:r>
          </w:p>
        </w:tc>
      </w:tr>
      <w:tr w:rsidR="006F1463" w:rsidRPr="00005E3E" w14:paraId="246033ED" w14:textId="77777777" w:rsidTr="003324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16F7" w14:textId="77777777" w:rsidR="006F1463" w:rsidRPr="00005E3E" w:rsidRDefault="006F1463" w:rsidP="00BE60A2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005E3E">
              <w:rPr>
                <w:rFonts w:ascii="Times New Roman" w:hAnsi="Times New Roman"/>
                <w:b/>
                <w:highlight w:val="yellow"/>
                <w:lang w:val="kk-KZ"/>
              </w:rPr>
              <w:t>Глоссарий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F737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t>Білім алушы оқу материалдарын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lastRenderedPageBreak/>
              <w:t xml:space="preserve">да сирек қолданылатын сөздердің түсіндірме сөздігін </w:t>
            </w:r>
            <w:r w:rsidRPr="00005E3E">
              <w:rPr>
                <w:rFonts w:ascii="Times New Roman" w:hAnsi="Times New Roman"/>
                <w:color w:val="FF0000"/>
                <w:shd w:val="clear" w:color="auto" w:fill="FFFFFF"/>
                <w:lang w:val="kk-KZ"/>
              </w:rPr>
              <w:t>ұсынды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F1FE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lastRenderedPageBreak/>
              <w:t xml:space="preserve">Білім алушы оқу материалдарында сирек 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lastRenderedPageBreak/>
              <w:t>қолданылатын сөздердің түсіндірме сөздігін толықтай ұсынбады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5E3C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lastRenderedPageBreak/>
              <w:t>Білім алушы ұсынған оқу материалдарынд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lastRenderedPageBreak/>
              <w:t xml:space="preserve">а сирек қолданылатын сөздердің түсіндірме сөздігінде шектеулі қателіктер бар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71024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lastRenderedPageBreak/>
              <w:t>Білім алушы ұсынған оқу материалдарынд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lastRenderedPageBreak/>
              <w:t xml:space="preserve">а сирек қолданылатын сөздердің түсіндірме сөздігінде көптеген қателіктер бар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327F1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lastRenderedPageBreak/>
              <w:t>Білім алушы ұсынған оқу материалдарынд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lastRenderedPageBreak/>
              <w:t xml:space="preserve">а сирек қолданылатын сөздердің түсіндірме сөздігі талапқа сәйкес емес  </w:t>
            </w:r>
          </w:p>
        </w:tc>
      </w:tr>
      <w:tr w:rsidR="006F1463" w:rsidRPr="00005E3E" w14:paraId="52C3EB9D" w14:textId="77777777" w:rsidTr="003324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C9BE" w14:textId="77777777" w:rsidR="006F1463" w:rsidRPr="00005E3E" w:rsidRDefault="006F1463" w:rsidP="00BE60A2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005E3E">
              <w:rPr>
                <w:rStyle w:val="apple-converted-space"/>
                <w:rFonts w:ascii="Times New Roman" w:hAnsi="Times New Roman"/>
                <w:b/>
                <w:shd w:val="clear" w:color="auto" w:fill="FFFFFF"/>
                <w:lang w:val="kk-KZ"/>
              </w:rPr>
              <w:lastRenderedPageBreak/>
              <w:t>Б</w:t>
            </w:r>
            <w:r w:rsidRPr="00005E3E">
              <w:rPr>
                <w:rStyle w:val="apple-converted-space"/>
                <w:rFonts w:ascii="Times New Roman" w:hAnsi="Times New Roman"/>
                <w:b/>
                <w:highlight w:val="yellow"/>
                <w:shd w:val="clear" w:color="auto" w:fill="FFFFFF"/>
                <w:lang w:val="kk-KZ"/>
              </w:rPr>
              <w:t>иблиография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2BCE" w14:textId="260F199E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</w:pPr>
            <w:r w:rsidRPr="00005E3E">
              <w:rPr>
                <w:rFonts w:ascii="Times New Roman" w:hAnsi="Times New Roman"/>
                <w:color w:val="2B2B2B"/>
                <w:shd w:val="clear" w:color="auto" w:fill="FFFFFF"/>
                <w:lang w:val="kk-KZ"/>
              </w:rPr>
              <w:t xml:space="preserve">Библиографиялық жазбалар өте нақты форматта жазылған, 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t xml:space="preserve">баспа өнімдерін іріктеп, оларды жүйелі түрде </w:t>
            </w:r>
            <w:r w:rsidRPr="00005E3E">
              <w:rPr>
                <w:rFonts w:ascii="Times New Roman" w:hAnsi="Times New Roman"/>
                <w:color w:val="FF0000"/>
                <w:shd w:val="clear" w:color="auto" w:fill="FFFFFF"/>
                <w:lang w:val="kk-KZ"/>
              </w:rPr>
              <w:t>саралай алды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5700" w14:textId="75E324FE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</w:pPr>
            <w:r w:rsidRPr="00005E3E">
              <w:rPr>
                <w:rFonts w:ascii="Times New Roman" w:hAnsi="Times New Roman"/>
                <w:color w:val="2B2B2B"/>
                <w:shd w:val="clear" w:color="auto" w:fill="FFFFFF"/>
                <w:lang w:val="kk-KZ"/>
              </w:rPr>
              <w:t xml:space="preserve">Библиографиялық жазбалар нақты форматта жазылған, 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t>баспа өнімдерін іріктеп, оларды жүйелі түрде толықтай саралай алмады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7AAE" w14:textId="1B2C0146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</w:pPr>
            <w:r w:rsidRPr="00005E3E">
              <w:rPr>
                <w:rFonts w:ascii="Times New Roman" w:hAnsi="Times New Roman"/>
                <w:color w:val="2B2B2B"/>
                <w:shd w:val="clear" w:color="auto" w:fill="FFFFFF"/>
                <w:lang w:val="kk-KZ"/>
              </w:rPr>
              <w:t xml:space="preserve">Библиографиялық жазбалар нақты форматта жазылмаған, 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t>баспа өнімдерін іріктеп, оларды жүйелі түрде шектеулі ғана саралай 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E63B1" w14:textId="6101BFE8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</w:pPr>
            <w:r w:rsidRPr="00005E3E">
              <w:rPr>
                <w:rFonts w:ascii="Times New Roman" w:hAnsi="Times New Roman"/>
                <w:color w:val="2B2B2B"/>
                <w:shd w:val="clear" w:color="auto" w:fill="FFFFFF"/>
                <w:lang w:val="kk-KZ"/>
              </w:rPr>
              <w:t xml:space="preserve">Библиографиялық жазбалар нақты форматта жазылмаған, 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t>баспа өнімдерін іріктеп, оларды жүйелі түрде аз мөлшерде саралай алды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34827" w14:textId="023993AE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</w:pPr>
            <w:r w:rsidRPr="00005E3E">
              <w:rPr>
                <w:rFonts w:ascii="Times New Roman" w:hAnsi="Times New Roman"/>
                <w:color w:val="2B2B2B"/>
                <w:shd w:val="clear" w:color="auto" w:fill="FFFFFF"/>
                <w:lang w:val="kk-KZ"/>
              </w:rPr>
              <w:t xml:space="preserve">Библиографиялық жазбалар нақты форматта жазылмаған, </w:t>
            </w:r>
            <w:r w:rsidRPr="00005E3E">
              <w:rPr>
                <w:rFonts w:ascii="Times New Roman" w:hAnsi="Times New Roman"/>
                <w:color w:val="202122"/>
                <w:shd w:val="clear" w:color="auto" w:fill="FFFFFF"/>
                <w:lang w:val="kk-KZ"/>
              </w:rPr>
              <w:t>баспа өнімдерін іріктеп, оларды жүйелі түрде мүлдем саралай алмады</w:t>
            </w:r>
          </w:p>
        </w:tc>
      </w:tr>
      <w:tr w:rsidR="006F1463" w:rsidRPr="00005E3E" w14:paraId="4EAB6A80" w14:textId="77777777" w:rsidTr="003324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D202" w14:textId="77777777" w:rsidR="006F1463" w:rsidRPr="00005E3E" w:rsidRDefault="006F1463" w:rsidP="00BE60A2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  <w:lang w:val="kk-KZ"/>
              </w:rPr>
            </w:pPr>
            <w:r w:rsidRPr="00005E3E">
              <w:rPr>
                <w:rStyle w:val="apple-converted-space"/>
                <w:rFonts w:ascii="Times New Roman" w:hAnsi="Times New Roman"/>
                <w:b/>
                <w:highlight w:val="yellow"/>
                <w:shd w:val="clear" w:color="auto" w:fill="FFFFFF"/>
                <w:lang w:val="kk-KZ"/>
              </w:rPr>
              <w:t>Жоба қорғау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66C0" w14:textId="77777777" w:rsidR="006F1463" w:rsidRPr="00005E3E" w:rsidRDefault="006F1463" w:rsidP="00BE60A2">
            <w:pPr>
              <w:pStyle w:val="Default"/>
              <w:jc w:val="center"/>
              <w:rPr>
                <w:color w:val="auto"/>
                <w:sz w:val="22"/>
                <w:szCs w:val="22"/>
                <w:shd w:val="clear" w:color="auto" w:fill="FFFFFF"/>
                <w:lang w:val="kk-KZ"/>
              </w:rPr>
            </w:pPr>
            <w:r w:rsidRPr="00005E3E">
              <w:rPr>
                <w:color w:val="auto"/>
                <w:sz w:val="22"/>
                <w:szCs w:val="22"/>
                <w:lang w:val="kk-KZ"/>
              </w:rPr>
              <w:t xml:space="preserve">Жобаның тақырыбы дұрыс таңдалған, жүйелі құрылған, қорғау барысында баяндау шеберлігін (көрнекі құралдармен) қолдана алды, өз ойын қорытындылай және толық </w:t>
            </w:r>
            <w:r w:rsidRPr="00005E3E">
              <w:rPr>
                <w:color w:val="FF0000"/>
                <w:sz w:val="22"/>
                <w:szCs w:val="22"/>
                <w:lang w:val="kk-KZ"/>
              </w:rPr>
              <w:t>дәлелдей алды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AD4A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Жобаның тақырыбы дұрыс таңдалған, жүйелі құрылған, қорғау барысында баяндау шеберлігін (көрнекі құралдармен) толықтай қолдана алмады, өз ойын қорытындылай және толық дәлелдей алмады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CC0C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Жобаның тақырыбы дұрыс таңдалған,  құрылу талабында қателіктер бар, қорғау барысында баяндау шеберлігін (көрнекі құралдармен)  шектеулі ғана қолдана алды, өз ойын қорытындылай және шектеулі дәлелдей 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1ABDE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Жобаның тақырыбы дұрыс таңдалмаған,  құрылу талабында қателіктер бар, қорғау барысында баяндау шеберлігін (көрнекі құралдармен)  аз мөлшерде ғана қолдана алды, өз ойын қорытындылай және аз мөлшерде дәлелдей алды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2B56BD" w14:textId="77777777" w:rsidR="006F1463" w:rsidRPr="00005E3E" w:rsidRDefault="006F1463" w:rsidP="00BE60A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lang w:val="kk-KZ"/>
              </w:rPr>
              <w:t>Жобаның тақырыбы дұрыс таңдалмаған,  құрылу талабында қателіктер бар, қорғау барысында баяндау шеберлігін (көрнекі құралдармен)  мүлдем қолдана алмады, өз ойын қорытындылай және мүлдем дәлелдей алмады</w:t>
            </w:r>
          </w:p>
        </w:tc>
      </w:tr>
      <w:tr w:rsidR="006F1463" w:rsidRPr="00005E3E" w14:paraId="73DD69FA" w14:textId="77777777" w:rsidTr="003324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822D" w14:textId="77777777" w:rsidR="006F1463" w:rsidRPr="00005E3E" w:rsidRDefault="006F1463" w:rsidP="00BE60A2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highlight w:val="yellow"/>
                <w:shd w:val="clear" w:color="auto" w:fill="FFFFFF"/>
                <w:lang w:val="kk-KZ"/>
              </w:rPr>
            </w:pPr>
            <w:r w:rsidRPr="00005E3E">
              <w:rPr>
                <w:rStyle w:val="apple-converted-space"/>
                <w:rFonts w:ascii="Times New Roman" w:hAnsi="Times New Roman"/>
                <w:b/>
                <w:highlight w:val="yellow"/>
                <w:shd w:val="clear" w:color="auto" w:fill="FFFFFF"/>
                <w:lang w:val="kk-KZ"/>
              </w:rPr>
              <w:t>Шығармашылық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AB60" w14:textId="7C295583" w:rsidR="006F1463" w:rsidRPr="00005E3E" w:rsidRDefault="006F1463" w:rsidP="00C63C2D">
            <w:pPr>
              <w:pStyle w:val="Default"/>
              <w:jc w:val="center"/>
              <w:rPr>
                <w:color w:val="FF0000"/>
                <w:sz w:val="22"/>
                <w:szCs w:val="22"/>
                <w:lang w:val="kk-KZ"/>
              </w:rPr>
            </w:pPr>
            <w:r w:rsidRPr="00005E3E">
              <w:rPr>
                <w:color w:val="FF0000"/>
                <w:sz w:val="22"/>
                <w:szCs w:val="22"/>
                <w:lang w:val="kk-KZ"/>
              </w:rPr>
              <w:t xml:space="preserve">Әр пәннің ерекшелігіне қарай жазылады, Мысалы: </w:t>
            </w:r>
            <w:r w:rsidRPr="00005E3E">
              <w:rPr>
                <w:color w:val="auto"/>
                <w:sz w:val="22"/>
                <w:szCs w:val="22"/>
                <w:lang w:val="kk-KZ"/>
              </w:rPr>
              <w:t xml:space="preserve">білім алушы </w:t>
            </w:r>
            <w:r w:rsidRPr="00005E3E">
              <w:rPr>
                <w:color w:val="202122"/>
                <w:sz w:val="22"/>
                <w:szCs w:val="22"/>
                <w:shd w:val="clear" w:color="auto" w:fill="FFFFFF"/>
                <w:lang w:val="kk-KZ"/>
              </w:rPr>
              <w:t xml:space="preserve">қозғалысы мен дене қимылы арқылы көркем образды </w:t>
            </w:r>
            <w:r w:rsidRPr="00005E3E">
              <w:rPr>
                <w:color w:val="FF0000"/>
                <w:sz w:val="22"/>
                <w:szCs w:val="22"/>
                <w:shd w:val="clear" w:color="auto" w:fill="FFFFFF"/>
                <w:lang w:val="kk-KZ"/>
              </w:rPr>
              <w:t>бейнелей ал</w:t>
            </w:r>
            <w:r w:rsidR="00C43E8D" w:rsidRPr="00005E3E">
              <w:rPr>
                <w:color w:val="FF0000"/>
                <w:sz w:val="22"/>
                <w:szCs w:val="22"/>
                <w:shd w:val="clear" w:color="auto" w:fill="FFFFFF"/>
                <w:lang w:val="kk-KZ"/>
              </w:rPr>
              <w:t>а</w:t>
            </w:r>
            <w:r w:rsidRPr="00005E3E">
              <w:rPr>
                <w:color w:val="FF0000"/>
                <w:sz w:val="22"/>
                <w:szCs w:val="22"/>
                <w:shd w:val="clear" w:color="auto" w:fill="FFFFFF"/>
                <w:lang w:val="kk-KZ"/>
              </w:rPr>
              <w:t>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501A" w14:textId="6E8B96E9" w:rsidR="006F1463" w:rsidRPr="00005E3E" w:rsidRDefault="006F1463" w:rsidP="00C63C2D">
            <w:pPr>
              <w:pStyle w:val="Default"/>
              <w:jc w:val="center"/>
              <w:rPr>
                <w:color w:val="FF0000"/>
                <w:sz w:val="22"/>
                <w:szCs w:val="22"/>
                <w:lang w:val="kk-KZ"/>
              </w:rPr>
            </w:pPr>
            <w:r w:rsidRPr="00005E3E">
              <w:rPr>
                <w:color w:val="FF0000"/>
                <w:sz w:val="22"/>
                <w:szCs w:val="22"/>
                <w:lang w:val="kk-KZ"/>
              </w:rPr>
              <w:t xml:space="preserve">Әр пәннің ерекшелігіне қарай жазылады, Мысалы: </w:t>
            </w:r>
            <w:r w:rsidRPr="00005E3E">
              <w:rPr>
                <w:color w:val="auto"/>
                <w:sz w:val="22"/>
                <w:szCs w:val="22"/>
                <w:lang w:val="kk-KZ"/>
              </w:rPr>
              <w:t xml:space="preserve">білім алушы </w:t>
            </w:r>
            <w:r w:rsidRPr="00005E3E">
              <w:rPr>
                <w:color w:val="202122"/>
                <w:sz w:val="22"/>
                <w:szCs w:val="22"/>
                <w:shd w:val="clear" w:color="auto" w:fill="FFFFFF"/>
                <w:lang w:val="kk-KZ"/>
              </w:rPr>
              <w:t>қозғалысы мен дене қимылы арқылы көркем образды толықтай бейнелей алмады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C132" w14:textId="1BDF7B1C" w:rsidR="006F1463" w:rsidRPr="00005E3E" w:rsidRDefault="006F1463" w:rsidP="00C63C2D">
            <w:pPr>
              <w:pStyle w:val="Default"/>
              <w:jc w:val="center"/>
              <w:rPr>
                <w:color w:val="FF0000"/>
                <w:sz w:val="22"/>
                <w:szCs w:val="22"/>
                <w:lang w:val="kk-KZ"/>
              </w:rPr>
            </w:pPr>
            <w:r w:rsidRPr="00005E3E">
              <w:rPr>
                <w:color w:val="FF0000"/>
                <w:sz w:val="22"/>
                <w:szCs w:val="22"/>
                <w:lang w:val="kk-KZ"/>
              </w:rPr>
              <w:t xml:space="preserve">Әр пәннің ерекшелігіне қарай жазылады, Мысалы: </w:t>
            </w:r>
            <w:r w:rsidRPr="00005E3E">
              <w:rPr>
                <w:color w:val="auto"/>
                <w:sz w:val="22"/>
                <w:szCs w:val="22"/>
                <w:lang w:val="kk-KZ"/>
              </w:rPr>
              <w:t xml:space="preserve">білім алушы </w:t>
            </w:r>
            <w:r w:rsidRPr="00005E3E">
              <w:rPr>
                <w:color w:val="202122"/>
                <w:sz w:val="22"/>
                <w:szCs w:val="22"/>
                <w:shd w:val="clear" w:color="auto" w:fill="FFFFFF"/>
                <w:lang w:val="kk-KZ"/>
              </w:rPr>
              <w:t xml:space="preserve">қозғалысы мен дене қимылы арқылы көркем образды шектеулі ғана </w:t>
            </w:r>
            <w:r w:rsidRPr="00005E3E">
              <w:rPr>
                <w:color w:val="auto"/>
                <w:sz w:val="22"/>
                <w:szCs w:val="22"/>
                <w:shd w:val="clear" w:color="auto" w:fill="FFFFFF"/>
                <w:lang w:val="kk-KZ"/>
              </w:rPr>
              <w:t>бейнелей ал</w:t>
            </w:r>
            <w:r w:rsidR="00C43E8D" w:rsidRPr="00005E3E">
              <w:rPr>
                <w:color w:val="auto"/>
                <w:sz w:val="22"/>
                <w:szCs w:val="22"/>
                <w:shd w:val="clear" w:color="auto" w:fill="FFFFFF"/>
                <w:lang w:val="kk-KZ"/>
              </w:rPr>
              <w:t>а</w:t>
            </w:r>
            <w:r w:rsidRPr="00005E3E">
              <w:rPr>
                <w:color w:val="auto"/>
                <w:sz w:val="22"/>
                <w:szCs w:val="22"/>
                <w:shd w:val="clear" w:color="auto" w:fill="FFFFFF"/>
                <w:lang w:val="kk-KZ"/>
              </w:rPr>
              <w:t>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438D80" w14:textId="77777777" w:rsidR="006F1463" w:rsidRPr="00005E3E" w:rsidRDefault="006F1463" w:rsidP="00C63C2D">
            <w:pPr>
              <w:pStyle w:val="Default"/>
              <w:jc w:val="center"/>
              <w:rPr>
                <w:color w:val="FF0000"/>
                <w:sz w:val="22"/>
                <w:szCs w:val="22"/>
                <w:lang w:val="kk-KZ"/>
              </w:rPr>
            </w:pPr>
            <w:r w:rsidRPr="00005E3E">
              <w:rPr>
                <w:color w:val="FF0000"/>
                <w:sz w:val="22"/>
                <w:szCs w:val="22"/>
                <w:lang w:val="kk-KZ"/>
              </w:rPr>
              <w:t xml:space="preserve">Әр пәннің ерекшелігіне қарай жазылады, Мысалы: </w:t>
            </w:r>
            <w:r w:rsidRPr="00005E3E">
              <w:rPr>
                <w:color w:val="auto"/>
                <w:sz w:val="22"/>
                <w:szCs w:val="22"/>
                <w:lang w:val="kk-KZ"/>
              </w:rPr>
              <w:t xml:space="preserve">білім алушы </w:t>
            </w:r>
            <w:r w:rsidRPr="00005E3E">
              <w:rPr>
                <w:color w:val="202122"/>
                <w:sz w:val="22"/>
                <w:szCs w:val="22"/>
                <w:shd w:val="clear" w:color="auto" w:fill="FFFFFF"/>
                <w:lang w:val="kk-KZ"/>
              </w:rPr>
              <w:t xml:space="preserve">қозғалысы мен дене қимылы арқылы көркем образды дұрыс </w:t>
            </w:r>
            <w:r w:rsidRPr="00005E3E">
              <w:rPr>
                <w:color w:val="auto"/>
                <w:sz w:val="22"/>
                <w:szCs w:val="22"/>
                <w:shd w:val="clear" w:color="auto" w:fill="FFFFFF"/>
                <w:lang w:val="kk-KZ"/>
              </w:rPr>
              <w:t>бейнелей алмады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86EBE" w14:textId="77777777" w:rsidR="006F1463" w:rsidRPr="00005E3E" w:rsidRDefault="006F1463" w:rsidP="00C63C2D">
            <w:pPr>
              <w:pStyle w:val="Default"/>
              <w:jc w:val="center"/>
              <w:rPr>
                <w:color w:val="FF0000"/>
                <w:sz w:val="22"/>
                <w:szCs w:val="22"/>
                <w:lang w:val="kk-KZ"/>
              </w:rPr>
            </w:pPr>
            <w:r w:rsidRPr="00005E3E">
              <w:rPr>
                <w:color w:val="FF0000"/>
                <w:sz w:val="22"/>
                <w:szCs w:val="22"/>
                <w:lang w:val="kk-KZ"/>
              </w:rPr>
              <w:t xml:space="preserve">Әр пәннің ерекшелігіне қарай жазылады, Мысалы: </w:t>
            </w:r>
            <w:r w:rsidRPr="00005E3E">
              <w:rPr>
                <w:color w:val="auto"/>
                <w:sz w:val="22"/>
                <w:szCs w:val="22"/>
                <w:lang w:val="kk-KZ"/>
              </w:rPr>
              <w:t xml:space="preserve">білім алушы </w:t>
            </w:r>
            <w:r w:rsidRPr="00005E3E">
              <w:rPr>
                <w:color w:val="202122"/>
                <w:sz w:val="22"/>
                <w:szCs w:val="22"/>
                <w:shd w:val="clear" w:color="auto" w:fill="FFFFFF"/>
                <w:lang w:val="kk-KZ"/>
              </w:rPr>
              <w:t xml:space="preserve">қозғалысы мен дене қимылы арқылы көркем образды дұрыс </w:t>
            </w:r>
            <w:r w:rsidRPr="00005E3E">
              <w:rPr>
                <w:color w:val="auto"/>
                <w:sz w:val="22"/>
                <w:szCs w:val="22"/>
                <w:shd w:val="clear" w:color="auto" w:fill="FFFFFF"/>
                <w:lang w:val="kk-KZ"/>
              </w:rPr>
              <w:t>бейнелей алмады</w:t>
            </w:r>
          </w:p>
        </w:tc>
      </w:tr>
    </w:tbl>
    <w:p w14:paraId="2DF42FDF" w14:textId="4C76BAB5" w:rsidR="00332483" w:rsidRDefault="00332483" w:rsidP="007D25E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14:paraId="01E59D5B" w14:textId="5776BCAA" w:rsidR="00494CE3" w:rsidRPr="00005E3E" w:rsidRDefault="00494CE3" w:rsidP="00494CE3">
      <w:pPr>
        <w:spacing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0"/>
          <w:szCs w:val="20"/>
          <w:shd w:val="clear" w:color="auto" w:fill="FFFFFF"/>
          <w:lang w:val="kk-KZ"/>
        </w:rPr>
      </w:pPr>
      <w:r w:rsidRPr="00005E3E">
        <w:rPr>
          <w:rFonts w:ascii="Times New Roman" w:hAnsi="Times New Roman"/>
          <w:b/>
          <w:bCs/>
          <w:i/>
          <w:iCs/>
          <w:color w:val="FF0000"/>
          <w:sz w:val="20"/>
          <w:szCs w:val="20"/>
          <w:shd w:val="clear" w:color="auto" w:fill="FFFFFF"/>
          <w:lang w:val="kk-KZ"/>
        </w:rPr>
        <w:t xml:space="preserve">Ескерту 1: </w:t>
      </w:r>
      <w:r w:rsidRPr="00005E3E">
        <w:rPr>
          <w:rFonts w:ascii="Times New Roman" w:hAnsi="Times New Roman"/>
          <w:i/>
          <w:iCs/>
          <w:color w:val="FF0000"/>
          <w:sz w:val="20"/>
          <w:szCs w:val="20"/>
          <w:lang w:val="kk-KZ"/>
        </w:rPr>
        <w:t>Оқыту нәтижелерін ағымдағы, аралық аттестаттауды бағалау критерийлері кестесінде бақылаудың таңдалған түрлері ғана жазылады</w:t>
      </w:r>
      <w:r w:rsidRPr="00005E3E">
        <w:rPr>
          <w:rFonts w:ascii="Times New Roman" w:hAnsi="Times New Roman"/>
          <w:i/>
          <w:iCs/>
          <w:color w:val="FF0000"/>
          <w:sz w:val="20"/>
          <w:szCs w:val="20"/>
          <w:lang w:val="kk-KZ"/>
        </w:rPr>
        <w:t xml:space="preserve"> (</w:t>
      </w:r>
      <w:r w:rsidRPr="00005E3E">
        <w:rPr>
          <w:rFonts w:ascii="Times New Roman" w:hAnsi="Times New Roman"/>
          <w:i/>
          <w:iCs/>
          <w:color w:val="FF0000"/>
          <w:sz w:val="20"/>
          <w:szCs w:val="20"/>
          <w:lang w:val="kk-KZ"/>
        </w:rPr>
        <w:t>ПОҚ пәннің ерекшелігіне байланысты бағалау критерийлерін жазып береді</w:t>
      </w:r>
      <w:r w:rsidRPr="00005E3E">
        <w:rPr>
          <w:rFonts w:ascii="Times New Roman" w:hAnsi="Times New Roman"/>
          <w:i/>
          <w:iCs/>
          <w:color w:val="FF0000"/>
          <w:sz w:val="20"/>
          <w:szCs w:val="20"/>
          <w:lang w:val="kk-KZ"/>
        </w:rPr>
        <w:t xml:space="preserve">). </w:t>
      </w:r>
    </w:p>
    <w:p w14:paraId="753DCDAB" w14:textId="77777777" w:rsidR="00005E3E" w:rsidRDefault="00005E3E" w:rsidP="007D25E5">
      <w:pPr>
        <w:pStyle w:val="ab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50553CB" w14:textId="77777777" w:rsidR="00005E3E" w:rsidRDefault="00005E3E" w:rsidP="007D25E5">
      <w:pPr>
        <w:pStyle w:val="ab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5F580FB" w14:textId="77777777" w:rsidR="00005E3E" w:rsidRDefault="00005E3E" w:rsidP="007D25E5">
      <w:pPr>
        <w:pStyle w:val="ab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41577F7" w14:textId="77777777" w:rsidR="00005E3E" w:rsidRDefault="00005E3E" w:rsidP="007D25E5">
      <w:pPr>
        <w:pStyle w:val="ab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E77D487" w14:textId="77777777" w:rsidR="00005E3E" w:rsidRDefault="00005E3E" w:rsidP="007D25E5">
      <w:pPr>
        <w:pStyle w:val="ab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C88032E" w14:textId="26A837F7" w:rsidR="005E1E25" w:rsidRPr="00005E3E" w:rsidRDefault="005E1E25" w:rsidP="007D25E5">
      <w:pPr>
        <w:pStyle w:val="ab"/>
        <w:jc w:val="center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lastRenderedPageBreak/>
        <w:t>Білім алушылардың оқу жетістіктерін бағалаудың дәстүрлі бағалар шкаласына және ECTS-ке аударылған балдық-рейтингтік әріптік жүйесі</w:t>
      </w:r>
    </w:p>
    <w:p w14:paraId="78EECDFB" w14:textId="77777777" w:rsidR="005E1E25" w:rsidRPr="00005E3E" w:rsidRDefault="005E1E25" w:rsidP="007D25E5">
      <w:pPr>
        <w:pStyle w:val="ab"/>
        <w:jc w:val="right"/>
        <w:rPr>
          <w:rFonts w:ascii="Times New Roman" w:hAnsi="Times New Roman"/>
          <w:bCs/>
          <w:lang w:val="kk-KZ"/>
        </w:rPr>
      </w:pPr>
      <w:r w:rsidRPr="00005E3E">
        <w:rPr>
          <w:rFonts w:ascii="Times New Roman" w:hAnsi="Times New Roman"/>
          <w:bCs/>
          <w:lang w:val="kk-KZ"/>
        </w:rPr>
        <w:t>1-қосымша</w:t>
      </w:r>
    </w:p>
    <w:p w14:paraId="7C6100F4" w14:textId="77777777" w:rsidR="005E1E25" w:rsidRPr="00005E3E" w:rsidRDefault="005E1E25" w:rsidP="007D25E5">
      <w:pPr>
        <w:pStyle w:val="ab"/>
        <w:jc w:val="center"/>
        <w:rPr>
          <w:rFonts w:ascii="Times New Roman" w:hAnsi="Times New Roman"/>
          <w:b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383"/>
        <w:gridCol w:w="2271"/>
        <w:gridCol w:w="2349"/>
      </w:tblGrid>
      <w:tr w:rsidR="005E1E25" w:rsidRPr="00005E3E" w14:paraId="51A6CB10" w14:textId="77777777" w:rsidTr="00473AF3">
        <w:tc>
          <w:tcPr>
            <w:tcW w:w="2376" w:type="dxa"/>
          </w:tcPr>
          <w:p w14:paraId="306E8AB3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05E3E">
              <w:rPr>
                <w:rFonts w:ascii="Times New Roman" w:hAnsi="Times New Roman"/>
                <w:b/>
                <w:color w:val="000000"/>
                <w:lang w:val="kk-KZ"/>
              </w:rPr>
              <w:t>Әріптік жүйе бойынша бағалар</w:t>
            </w:r>
          </w:p>
        </w:tc>
        <w:tc>
          <w:tcPr>
            <w:tcW w:w="2410" w:type="dxa"/>
          </w:tcPr>
          <w:p w14:paraId="1BCBCAD3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5E3E">
              <w:rPr>
                <w:rFonts w:ascii="Times New Roman" w:hAnsi="Times New Roman"/>
                <w:b/>
                <w:color w:val="000000"/>
                <w:lang w:val="kk-KZ"/>
              </w:rPr>
              <w:t>Балдардың сандық</w:t>
            </w:r>
            <w:r w:rsidRPr="00005E3E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color w:val="000000"/>
              </w:rPr>
              <w:t>эквиваленті</w:t>
            </w:r>
            <w:proofErr w:type="spellEnd"/>
          </w:p>
        </w:tc>
        <w:tc>
          <w:tcPr>
            <w:tcW w:w="2305" w:type="dxa"/>
          </w:tcPr>
          <w:p w14:paraId="7430B34D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5E3E">
              <w:rPr>
                <w:rFonts w:ascii="Times New Roman" w:hAnsi="Times New Roman"/>
                <w:b/>
                <w:color w:val="000000"/>
                <w:lang w:val="kk-KZ"/>
              </w:rPr>
              <w:t>Балдар (</w:t>
            </w:r>
            <w:r w:rsidRPr="00005E3E">
              <w:rPr>
                <w:rFonts w:ascii="Times New Roman" w:hAnsi="Times New Roman"/>
                <w:b/>
                <w:color w:val="000000"/>
              </w:rPr>
              <w:t>%-</w:t>
            </w:r>
            <w:r w:rsidRPr="00005E3E">
              <w:rPr>
                <w:rFonts w:ascii="Times New Roman" w:hAnsi="Times New Roman"/>
                <w:b/>
                <w:color w:val="000000"/>
                <w:lang w:val="kk-KZ"/>
              </w:rPr>
              <w:t>-тік құрамы)</w:t>
            </w:r>
          </w:p>
        </w:tc>
        <w:tc>
          <w:tcPr>
            <w:tcW w:w="2354" w:type="dxa"/>
          </w:tcPr>
          <w:p w14:paraId="0B5B8916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05E3E">
              <w:rPr>
                <w:rFonts w:ascii="Times New Roman" w:hAnsi="Times New Roman"/>
                <w:b/>
                <w:color w:val="000000"/>
                <w:lang w:val="kk-KZ"/>
              </w:rPr>
              <w:t>Дәстүрлі жүйе бойынша бағалар</w:t>
            </w:r>
          </w:p>
        </w:tc>
      </w:tr>
      <w:tr w:rsidR="005E1E25" w:rsidRPr="00005E3E" w14:paraId="51BEF7DD" w14:textId="77777777" w:rsidTr="00473AF3">
        <w:tc>
          <w:tcPr>
            <w:tcW w:w="2376" w:type="dxa"/>
          </w:tcPr>
          <w:p w14:paraId="06C8F5E4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bCs/>
                <w:color w:val="000000"/>
              </w:rPr>
              <w:t>А</w:t>
            </w:r>
          </w:p>
        </w:tc>
        <w:tc>
          <w:tcPr>
            <w:tcW w:w="2410" w:type="dxa"/>
          </w:tcPr>
          <w:p w14:paraId="668DCD78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bCs/>
                <w:color w:val="000000"/>
              </w:rPr>
              <w:t>4,0</w:t>
            </w:r>
          </w:p>
        </w:tc>
        <w:tc>
          <w:tcPr>
            <w:tcW w:w="2305" w:type="dxa"/>
          </w:tcPr>
          <w:p w14:paraId="691063C9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95-100</w:t>
            </w:r>
          </w:p>
        </w:tc>
        <w:tc>
          <w:tcPr>
            <w:tcW w:w="2354" w:type="dxa"/>
            <w:vMerge w:val="restart"/>
          </w:tcPr>
          <w:p w14:paraId="34D10524" w14:textId="77777777" w:rsidR="005E1E25" w:rsidRPr="00005E3E" w:rsidRDefault="005E1E25" w:rsidP="007D2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color w:val="000000"/>
                <w:lang w:val="kk-KZ"/>
              </w:rPr>
              <w:t>Өте жақсы</w:t>
            </w:r>
          </w:p>
        </w:tc>
      </w:tr>
      <w:tr w:rsidR="005E1E25" w:rsidRPr="00005E3E" w14:paraId="0F6E6099" w14:textId="77777777" w:rsidTr="00473AF3">
        <w:tc>
          <w:tcPr>
            <w:tcW w:w="2376" w:type="dxa"/>
          </w:tcPr>
          <w:p w14:paraId="2637C58F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bCs/>
                <w:color w:val="000000"/>
              </w:rPr>
              <w:t>А-</w:t>
            </w:r>
          </w:p>
        </w:tc>
        <w:tc>
          <w:tcPr>
            <w:tcW w:w="2410" w:type="dxa"/>
          </w:tcPr>
          <w:p w14:paraId="44A2C47C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bCs/>
                <w:color w:val="000000"/>
              </w:rPr>
              <w:t>3,67</w:t>
            </w:r>
          </w:p>
        </w:tc>
        <w:tc>
          <w:tcPr>
            <w:tcW w:w="2305" w:type="dxa"/>
          </w:tcPr>
          <w:p w14:paraId="3358921A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90-94</w:t>
            </w:r>
          </w:p>
        </w:tc>
        <w:tc>
          <w:tcPr>
            <w:tcW w:w="2354" w:type="dxa"/>
            <w:vMerge/>
          </w:tcPr>
          <w:p w14:paraId="67E9CD1B" w14:textId="77777777" w:rsidR="005E1E25" w:rsidRPr="00005E3E" w:rsidRDefault="005E1E25" w:rsidP="007D2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E1E25" w:rsidRPr="00005E3E" w14:paraId="09480812" w14:textId="77777777" w:rsidTr="00473AF3">
        <w:tc>
          <w:tcPr>
            <w:tcW w:w="2376" w:type="dxa"/>
          </w:tcPr>
          <w:p w14:paraId="187C949E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bCs/>
                <w:color w:val="000000"/>
              </w:rPr>
              <w:t>В</w:t>
            </w:r>
            <w:r w:rsidRPr="00005E3E">
              <w:rPr>
                <w:rFonts w:ascii="Times New Roman" w:hAnsi="Times New Roman"/>
                <w:bCs/>
                <w:color w:val="000000"/>
                <w:vertAlign w:val="superscript"/>
              </w:rPr>
              <w:t>+</w:t>
            </w:r>
          </w:p>
        </w:tc>
        <w:tc>
          <w:tcPr>
            <w:tcW w:w="2410" w:type="dxa"/>
          </w:tcPr>
          <w:p w14:paraId="7E5E2C5D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3,33</w:t>
            </w:r>
          </w:p>
        </w:tc>
        <w:tc>
          <w:tcPr>
            <w:tcW w:w="2305" w:type="dxa"/>
          </w:tcPr>
          <w:p w14:paraId="7DD8EA1C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85-89</w:t>
            </w:r>
          </w:p>
        </w:tc>
        <w:tc>
          <w:tcPr>
            <w:tcW w:w="2354" w:type="dxa"/>
            <w:vMerge w:val="restart"/>
          </w:tcPr>
          <w:p w14:paraId="059A3DF8" w14:textId="77777777" w:rsidR="005E1E25" w:rsidRPr="00005E3E" w:rsidRDefault="005E1E25" w:rsidP="007D2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E1E25" w:rsidRPr="00005E3E" w14:paraId="0B167C4D" w14:textId="77777777" w:rsidTr="00473AF3">
        <w:tc>
          <w:tcPr>
            <w:tcW w:w="2376" w:type="dxa"/>
          </w:tcPr>
          <w:p w14:paraId="2B6A5E20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bCs/>
                <w:color w:val="000000"/>
              </w:rPr>
              <w:t>В</w:t>
            </w:r>
          </w:p>
        </w:tc>
        <w:tc>
          <w:tcPr>
            <w:tcW w:w="2410" w:type="dxa"/>
          </w:tcPr>
          <w:p w14:paraId="2AA9C552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bCs/>
                <w:color w:val="000000"/>
              </w:rPr>
              <w:t>3,0</w:t>
            </w:r>
          </w:p>
        </w:tc>
        <w:tc>
          <w:tcPr>
            <w:tcW w:w="2305" w:type="dxa"/>
          </w:tcPr>
          <w:p w14:paraId="4E03B082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80-84</w:t>
            </w:r>
          </w:p>
        </w:tc>
        <w:tc>
          <w:tcPr>
            <w:tcW w:w="2354" w:type="dxa"/>
            <w:vMerge/>
          </w:tcPr>
          <w:p w14:paraId="7E973D45" w14:textId="77777777" w:rsidR="005E1E25" w:rsidRPr="00005E3E" w:rsidRDefault="005E1E25" w:rsidP="007D2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E1E25" w:rsidRPr="00005E3E" w14:paraId="47EC095D" w14:textId="77777777" w:rsidTr="00473AF3">
        <w:tc>
          <w:tcPr>
            <w:tcW w:w="2376" w:type="dxa"/>
          </w:tcPr>
          <w:p w14:paraId="78AB4FBD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bCs/>
                <w:color w:val="000000"/>
              </w:rPr>
              <w:t>В-</w:t>
            </w:r>
          </w:p>
        </w:tc>
        <w:tc>
          <w:tcPr>
            <w:tcW w:w="2410" w:type="dxa"/>
          </w:tcPr>
          <w:p w14:paraId="5F1F0796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2,67</w:t>
            </w:r>
          </w:p>
        </w:tc>
        <w:tc>
          <w:tcPr>
            <w:tcW w:w="2305" w:type="dxa"/>
          </w:tcPr>
          <w:p w14:paraId="4472DE22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75-79</w:t>
            </w:r>
          </w:p>
        </w:tc>
        <w:tc>
          <w:tcPr>
            <w:tcW w:w="2354" w:type="dxa"/>
            <w:vMerge/>
          </w:tcPr>
          <w:p w14:paraId="05C093A0" w14:textId="77777777" w:rsidR="005E1E25" w:rsidRPr="00005E3E" w:rsidRDefault="005E1E25" w:rsidP="007D2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E1E25" w:rsidRPr="00005E3E" w14:paraId="00CCEBB0" w14:textId="77777777" w:rsidTr="00473AF3">
        <w:tc>
          <w:tcPr>
            <w:tcW w:w="2376" w:type="dxa"/>
          </w:tcPr>
          <w:p w14:paraId="452FFD04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</w:t>
            </w:r>
            <w:r w:rsidRPr="00005E3E">
              <w:rPr>
                <w:rFonts w:ascii="Times New Roman" w:hAnsi="Times New Roman"/>
                <w:color w:val="000000"/>
                <w:vertAlign w:val="superscript"/>
              </w:rPr>
              <w:t>+</w:t>
            </w:r>
          </w:p>
        </w:tc>
        <w:tc>
          <w:tcPr>
            <w:tcW w:w="2410" w:type="dxa"/>
          </w:tcPr>
          <w:p w14:paraId="5D0A6030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2,33</w:t>
            </w:r>
          </w:p>
        </w:tc>
        <w:tc>
          <w:tcPr>
            <w:tcW w:w="2305" w:type="dxa"/>
          </w:tcPr>
          <w:p w14:paraId="7218F431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70-74</w:t>
            </w:r>
          </w:p>
        </w:tc>
        <w:tc>
          <w:tcPr>
            <w:tcW w:w="2354" w:type="dxa"/>
            <w:vMerge/>
          </w:tcPr>
          <w:p w14:paraId="425CE513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E1E25" w:rsidRPr="00005E3E" w14:paraId="7DDB5141" w14:textId="77777777" w:rsidTr="00473AF3">
        <w:tc>
          <w:tcPr>
            <w:tcW w:w="2376" w:type="dxa"/>
          </w:tcPr>
          <w:p w14:paraId="507A73FC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2410" w:type="dxa"/>
          </w:tcPr>
          <w:p w14:paraId="04C07B78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2305" w:type="dxa"/>
          </w:tcPr>
          <w:p w14:paraId="674D5F44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65-69</w:t>
            </w:r>
          </w:p>
        </w:tc>
        <w:tc>
          <w:tcPr>
            <w:tcW w:w="2354" w:type="dxa"/>
            <w:vMerge w:val="restart"/>
          </w:tcPr>
          <w:p w14:paraId="1E4CA825" w14:textId="77777777" w:rsidR="005E1E25" w:rsidRPr="00005E3E" w:rsidRDefault="005E1E25" w:rsidP="007D2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color w:val="000000"/>
                <w:lang w:val="kk-KZ"/>
              </w:rPr>
              <w:t>Қанағаттанарлық</w:t>
            </w:r>
          </w:p>
        </w:tc>
      </w:tr>
      <w:tr w:rsidR="005E1E25" w:rsidRPr="00005E3E" w14:paraId="4F510165" w14:textId="77777777" w:rsidTr="00473AF3">
        <w:tc>
          <w:tcPr>
            <w:tcW w:w="2376" w:type="dxa"/>
          </w:tcPr>
          <w:p w14:paraId="61C92532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bCs/>
                <w:color w:val="000000"/>
              </w:rPr>
              <w:t>С-</w:t>
            </w:r>
          </w:p>
        </w:tc>
        <w:tc>
          <w:tcPr>
            <w:tcW w:w="2410" w:type="dxa"/>
          </w:tcPr>
          <w:p w14:paraId="7CA4CF4B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1,67</w:t>
            </w:r>
          </w:p>
        </w:tc>
        <w:tc>
          <w:tcPr>
            <w:tcW w:w="2305" w:type="dxa"/>
          </w:tcPr>
          <w:p w14:paraId="59B1722C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60-64</w:t>
            </w:r>
          </w:p>
        </w:tc>
        <w:tc>
          <w:tcPr>
            <w:tcW w:w="2354" w:type="dxa"/>
            <w:vMerge/>
          </w:tcPr>
          <w:p w14:paraId="0775DAA1" w14:textId="77777777" w:rsidR="005E1E25" w:rsidRPr="00005E3E" w:rsidRDefault="005E1E25" w:rsidP="007D2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E1E25" w:rsidRPr="00005E3E" w14:paraId="5046CD40" w14:textId="77777777" w:rsidTr="00473AF3">
        <w:tc>
          <w:tcPr>
            <w:tcW w:w="2376" w:type="dxa"/>
          </w:tcPr>
          <w:p w14:paraId="71AF4E4A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bCs/>
                <w:color w:val="000000"/>
                <w:lang w:val="en-US"/>
              </w:rPr>
              <w:t>D</w:t>
            </w:r>
            <w:r w:rsidRPr="00005E3E">
              <w:rPr>
                <w:rFonts w:ascii="Times New Roman" w:hAnsi="Times New Roman"/>
                <w:bCs/>
                <w:color w:val="000000"/>
                <w:vertAlign w:val="superscript"/>
                <w:lang w:val="en-US"/>
              </w:rPr>
              <w:t>+</w:t>
            </w:r>
          </w:p>
        </w:tc>
        <w:tc>
          <w:tcPr>
            <w:tcW w:w="2410" w:type="dxa"/>
          </w:tcPr>
          <w:p w14:paraId="6D5B5B79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2305" w:type="dxa"/>
          </w:tcPr>
          <w:p w14:paraId="64D1350E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55-59</w:t>
            </w:r>
          </w:p>
        </w:tc>
        <w:tc>
          <w:tcPr>
            <w:tcW w:w="2354" w:type="dxa"/>
            <w:vMerge/>
          </w:tcPr>
          <w:p w14:paraId="48ED3CEB" w14:textId="77777777" w:rsidR="005E1E25" w:rsidRPr="00005E3E" w:rsidRDefault="005E1E25" w:rsidP="007D2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E1E25" w:rsidRPr="00005E3E" w14:paraId="0D08BCEE" w14:textId="77777777" w:rsidTr="00473AF3">
        <w:tc>
          <w:tcPr>
            <w:tcW w:w="2376" w:type="dxa"/>
          </w:tcPr>
          <w:p w14:paraId="473CEDD6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05E3E">
              <w:rPr>
                <w:rFonts w:ascii="Times New Roman" w:hAnsi="Times New Roman"/>
                <w:bCs/>
                <w:color w:val="000000"/>
                <w:lang w:val="en-US"/>
              </w:rPr>
              <w:t>D-</w:t>
            </w:r>
          </w:p>
        </w:tc>
        <w:tc>
          <w:tcPr>
            <w:tcW w:w="2410" w:type="dxa"/>
          </w:tcPr>
          <w:p w14:paraId="077CFF91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2305" w:type="dxa"/>
          </w:tcPr>
          <w:p w14:paraId="61650277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50-54</w:t>
            </w:r>
          </w:p>
        </w:tc>
        <w:tc>
          <w:tcPr>
            <w:tcW w:w="2354" w:type="dxa"/>
            <w:vMerge/>
          </w:tcPr>
          <w:p w14:paraId="7B1C702F" w14:textId="77777777" w:rsidR="005E1E25" w:rsidRPr="00005E3E" w:rsidRDefault="005E1E25" w:rsidP="007D2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E1E25" w:rsidRPr="00005E3E" w14:paraId="68A6110B" w14:textId="77777777" w:rsidTr="00473AF3">
        <w:tc>
          <w:tcPr>
            <w:tcW w:w="2376" w:type="dxa"/>
          </w:tcPr>
          <w:p w14:paraId="2344A1B2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bCs/>
                <w:color w:val="000000"/>
                <w:lang w:val="en-US"/>
              </w:rPr>
              <w:t>FX</w:t>
            </w:r>
          </w:p>
        </w:tc>
        <w:tc>
          <w:tcPr>
            <w:tcW w:w="2410" w:type="dxa"/>
          </w:tcPr>
          <w:p w14:paraId="1AFBFC16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05E3E">
              <w:rPr>
                <w:rFonts w:ascii="Times New Roman" w:hAnsi="Times New Roman"/>
                <w:lang w:val="en-US"/>
              </w:rPr>
              <w:t>0</w:t>
            </w:r>
            <w:r w:rsidRPr="00005E3E">
              <w:rPr>
                <w:rFonts w:ascii="Times New Roman" w:hAnsi="Times New Roman"/>
              </w:rPr>
              <w:t>,</w:t>
            </w:r>
            <w:r w:rsidRPr="00005E3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305" w:type="dxa"/>
          </w:tcPr>
          <w:p w14:paraId="5002AA56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05E3E">
              <w:rPr>
                <w:rFonts w:ascii="Times New Roman" w:hAnsi="Times New Roman"/>
                <w:lang w:val="en-US"/>
              </w:rPr>
              <w:t>25-49</w:t>
            </w:r>
          </w:p>
        </w:tc>
        <w:tc>
          <w:tcPr>
            <w:tcW w:w="2354" w:type="dxa"/>
            <w:vMerge w:val="restart"/>
          </w:tcPr>
          <w:p w14:paraId="114D96FD" w14:textId="77777777" w:rsidR="005E1E25" w:rsidRPr="00005E3E" w:rsidRDefault="005E1E25" w:rsidP="007D2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05E3E">
              <w:rPr>
                <w:rFonts w:ascii="Times New Roman" w:hAnsi="Times New Roman"/>
                <w:color w:val="000000"/>
                <w:lang w:val="kk-KZ"/>
              </w:rPr>
              <w:t>Қанағаттанарлықсыз</w:t>
            </w:r>
          </w:p>
        </w:tc>
      </w:tr>
      <w:tr w:rsidR="005E1E25" w:rsidRPr="00005E3E" w14:paraId="7469F291" w14:textId="77777777" w:rsidTr="00473AF3">
        <w:tc>
          <w:tcPr>
            <w:tcW w:w="2376" w:type="dxa"/>
          </w:tcPr>
          <w:p w14:paraId="45E8C87C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bCs/>
                <w:color w:val="000000"/>
                <w:lang w:val="en-US"/>
              </w:rPr>
              <w:t>F</w:t>
            </w:r>
          </w:p>
        </w:tc>
        <w:tc>
          <w:tcPr>
            <w:tcW w:w="2410" w:type="dxa"/>
          </w:tcPr>
          <w:p w14:paraId="0E600FB2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2305" w:type="dxa"/>
          </w:tcPr>
          <w:p w14:paraId="1646E08E" w14:textId="77777777" w:rsidR="005E1E25" w:rsidRPr="00005E3E" w:rsidRDefault="005E1E25" w:rsidP="007D25E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05E3E">
              <w:rPr>
                <w:rFonts w:ascii="Times New Roman" w:hAnsi="Times New Roman"/>
                <w:color w:val="000000"/>
              </w:rPr>
              <w:t>0-</w:t>
            </w:r>
            <w:r w:rsidRPr="00005E3E"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2354" w:type="dxa"/>
            <w:vMerge/>
          </w:tcPr>
          <w:p w14:paraId="3821669A" w14:textId="77777777" w:rsidR="005E1E25" w:rsidRPr="00005E3E" w:rsidRDefault="005E1E25" w:rsidP="007D2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1F8B8F9A" w14:textId="77777777" w:rsidR="005E1E25" w:rsidRPr="00005E3E" w:rsidRDefault="005E1E25" w:rsidP="007D25E5">
      <w:pPr>
        <w:pStyle w:val="ab"/>
        <w:jc w:val="center"/>
        <w:rPr>
          <w:rFonts w:ascii="Times New Roman" w:hAnsi="Times New Roman"/>
          <w:b/>
        </w:rPr>
      </w:pPr>
    </w:p>
    <w:p w14:paraId="31EA0FC5" w14:textId="77777777" w:rsidR="005E1E25" w:rsidRPr="00005E3E" w:rsidRDefault="005E1E25" w:rsidP="007D25E5">
      <w:pPr>
        <w:pStyle w:val="ab"/>
        <w:jc w:val="right"/>
        <w:rPr>
          <w:rFonts w:ascii="Times New Roman" w:hAnsi="Times New Roman"/>
          <w:bCs/>
          <w:lang w:val="kk-KZ"/>
        </w:rPr>
      </w:pPr>
      <w:r w:rsidRPr="00005E3E">
        <w:rPr>
          <w:rFonts w:ascii="Times New Roman" w:hAnsi="Times New Roman"/>
          <w:bCs/>
          <w:lang w:val="kk-KZ"/>
        </w:rPr>
        <w:t>2-қосымша</w:t>
      </w:r>
    </w:p>
    <w:p w14:paraId="7B6BB8C7" w14:textId="77777777" w:rsidR="005E1E25" w:rsidRPr="00005E3E" w:rsidRDefault="005E1E25" w:rsidP="007D25E5">
      <w:pPr>
        <w:pStyle w:val="ab"/>
        <w:jc w:val="center"/>
        <w:rPr>
          <w:rFonts w:ascii="Times New Roman" w:hAnsi="Times New Roman"/>
          <w:bCs/>
          <w:i/>
          <w:iCs/>
          <w:lang w:val="kk-KZ"/>
        </w:rPr>
      </w:pPr>
      <w:r w:rsidRPr="00005E3E">
        <w:rPr>
          <w:rFonts w:ascii="Times New Roman" w:hAnsi="Times New Roman"/>
          <w:bCs/>
          <w:i/>
          <w:iCs/>
          <w:lang w:val="kk-KZ"/>
        </w:rPr>
        <w:t>Тілдер бойынша (шет тілі, қазақ, орыс) бағалау жүйесі</w:t>
      </w:r>
    </w:p>
    <w:p w14:paraId="6E9C9DAE" w14:textId="77777777" w:rsidR="005E1E25" w:rsidRPr="00005E3E" w:rsidRDefault="005E1E25" w:rsidP="007D25E5">
      <w:pPr>
        <w:pStyle w:val="ab"/>
        <w:jc w:val="right"/>
        <w:rPr>
          <w:rFonts w:ascii="Times New Roman" w:hAnsi="Times New Roman"/>
          <w:bCs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13"/>
        <w:gridCol w:w="1100"/>
        <w:gridCol w:w="1145"/>
        <w:gridCol w:w="1388"/>
        <w:gridCol w:w="888"/>
        <w:gridCol w:w="2193"/>
      </w:tblGrid>
      <w:tr w:rsidR="005E1E25" w:rsidRPr="00005E3E" w14:paraId="00D51BE2" w14:textId="77777777" w:rsidTr="00473AF3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A11ED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  <w:lang w:val="kk-KZ"/>
              </w:rPr>
              <w:t>Жалпыеуропалық шет тілді меңгерудің құзыреті (бұдан әрі – ОЕК) бойынша тілді меңгеру деңгейі мен сипаттамасы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E725C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Әріптік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жүйе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61548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</w:rPr>
              <w:t>ECTS (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иситиэс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)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B272C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Балдардың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сандық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эквиваленті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AAFC8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</w:rPr>
              <w:t>%-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дық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құрамы</w:t>
            </w:r>
            <w:proofErr w:type="spellEnd"/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65B9A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Дәстүрлі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жүйе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</w:tr>
      <w:tr w:rsidR="005E1E25" w:rsidRPr="00005E3E" w14:paraId="2BA2322E" w14:textId="77777777" w:rsidTr="00473AF3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B6706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А1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C145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4432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1EC14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A8B70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95-100</w:t>
            </w:r>
          </w:p>
        </w:tc>
        <w:tc>
          <w:tcPr>
            <w:tcW w:w="2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42F2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61382188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6BD2F9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96024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3A1C12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3B3F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B9A8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D4867C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1EC07A43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6B3A1E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1775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B909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761E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39B5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85-89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BD3F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0880828D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1F1ECD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D7CBC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FF1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57B3C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5912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80-84</w:t>
            </w:r>
          </w:p>
        </w:tc>
        <w:tc>
          <w:tcPr>
            <w:tcW w:w="2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D5AC9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2C46ACD3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1D112C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8966F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1FE4CF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9B3C9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31704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E6A4A1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2BBB324F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60E9B4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26A1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DBF98D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154DE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1766E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C9331F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5AAB4C87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85D8E4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E74A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DEBA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56BE9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99D1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65-69</w:t>
            </w:r>
          </w:p>
        </w:tc>
        <w:tc>
          <w:tcPr>
            <w:tcW w:w="2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D48B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</w:t>
            </w:r>
            <w:proofErr w:type="spellEnd"/>
          </w:p>
        </w:tc>
      </w:tr>
      <w:tr w:rsidR="005E1E25" w:rsidRPr="00005E3E" w14:paraId="293C6655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A3ABC9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289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DB27E6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6B1F8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6440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DD48BE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50CFC97F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2EA565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BD75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D1725B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D050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6635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2CCD61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6B59FF2B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71DD02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887B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A75B4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26384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09E5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50-54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72BD8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</w:t>
            </w:r>
            <w:proofErr w:type="spellEnd"/>
          </w:p>
        </w:tc>
      </w:tr>
      <w:tr w:rsidR="005E1E25" w:rsidRPr="00005E3E" w14:paraId="76EF6D67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9EFEA4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BDAAE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11DD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FX, 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3097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EE8D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0-49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FB9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Қанағаттанарлықсыз</w:t>
            </w:r>
            <w:proofErr w:type="spellEnd"/>
          </w:p>
        </w:tc>
      </w:tr>
    </w:tbl>
    <w:p w14:paraId="5A451189" w14:textId="77777777" w:rsidR="005E1E25" w:rsidRPr="00005E3E" w:rsidRDefault="005E1E25" w:rsidP="007D25E5">
      <w:pPr>
        <w:pStyle w:val="ab"/>
        <w:rPr>
          <w:rFonts w:ascii="Times New Roman" w:hAnsi="Times New Roman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86"/>
        <w:gridCol w:w="1229"/>
        <w:gridCol w:w="1522"/>
        <w:gridCol w:w="1694"/>
        <w:gridCol w:w="1005"/>
        <w:gridCol w:w="2291"/>
      </w:tblGrid>
      <w:tr w:rsidR="005E1E25" w:rsidRPr="00005E3E" w14:paraId="148415AC" w14:textId="77777777" w:rsidTr="00856C3E">
        <w:trPr>
          <w:trHeight w:val="30"/>
          <w:tblCellSpacing w:w="0" w:type="auto"/>
        </w:trPr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7AD71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  <w:lang w:val="kk-KZ"/>
              </w:rPr>
              <w:t>ОЕК бойынша тілді меңгеру деңгейі мен сипаттамасы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5BA9D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Әріптік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жүйе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50EE5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</w:rPr>
              <w:t>ECTS (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иситиэс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)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95CC2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Балдардың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сандық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эквиваленті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831CD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</w:rPr>
              <w:t>%-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дық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құрамы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B6F93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Дәстүрлі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жүйе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</w:tr>
      <w:tr w:rsidR="005E1E25" w:rsidRPr="00005E3E" w14:paraId="40F1BF9B" w14:textId="77777777" w:rsidTr="00856C3E">
        <w:trPr>
          <w:trHeight w:val="30"/>
          <w:tblCellSpacing w:w="0" w:type="auto"/>
        </w:trPr>
        <w:tc>
          <w:tcPr>
            <w:tcW w:w="14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34F6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А2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C9429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CDE1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0A8C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7389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95-100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2436E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0C1EA93C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5085D6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B252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3C3A49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4A71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AC30C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7964D9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60C75909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4F2975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62BFE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29BD9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18EF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5E62F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85-89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C593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77B694EE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AFA81A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0D4A0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9B62C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E8AB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EC1F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80-84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B1FF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2D6C2FDF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7C69DE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649C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795938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091D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7861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6F5DBE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7ED3BE18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753C6E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C073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CD150D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D98B8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8B49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C403D4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57A8FAE9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309602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784C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E572E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36E14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2E47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65-69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34B9F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</w:t>
            </w:r>
            <w:proofErr w:type="spellEnd"/>
          </w:p>
        </w:tc>
      </w:tr>
      <w:tr w:rsidR="005E1E25" w:rsidRPr="00005E3E" w14:paraId="19AD8089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AEA912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8C4A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BCD51F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8BE4E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9B17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D926AD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2E96FB88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28B866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6F67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9A5C7E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B3420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B8E1C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37A3E2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1A7878A1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3C4F7E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292B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3D07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08E5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0784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50-54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397EE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</w:t>
            </w:r>
            <w:proofErr w:type="spellEnd"/>
          </w:p>
        </w:tc>
      </w:tr>
      <w:tr w:rsidR="005E1E25" w:rsidRPr="00005E3E" w14:paraId="416B11BB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B872EF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E0860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424A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FX, 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E7248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311A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0-49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99AF8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Қанағаттанарлықсыз</w:t>
            </w:r>
            <w:proofErr w:type="spellEnd"/>
          </w:p>
        </w:tc>
      </w:tr>
      <w:tr w:rsidR="005E1E25" w:rsidRPr="00005E3E" w14:paraId="35FC35CB" w14:textId="77777777" w:rsidTr="00856C3E">
        <w:trPr>
          <w:trHeight w:val="30"/>
          <w:tblCellSpacing w:w="0" w:type="auto"/>
        </w:trPr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413AB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ОЕК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тілді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меңгеру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деңгейі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мен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сипаттамасы</w:t>
            </w:r>
            <w:proofErr w:type="spellEnd"/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34DB5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Әріптік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жүйе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8D047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</w:rPr>
              <w:t>ECTS (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иситиэс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)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AFE1F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Балдардың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сандық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эквиваленті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3CC4B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</w:rPr>
              <w:t>%-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дық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құрамы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13BB4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Дәстүрлі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жүйе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</w:tr>
      <w:tr w:rsidR="005E1E25" w:rsidRPr="00005E3E" w14:paraId="0467B004" w14:textId="77777777" w:rsidTr="00856C3E">
        <w:trPr>
          <w:trHeight w:val="30"/>
          <w:tblCellSpacing w:w="0" w:type="auto"/>
        </w:trPr>
        <w:tc>
          <w:tcPr>
            <w:tcW w:w="14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87893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В1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6725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D9D18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0769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33729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95-100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7D65F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2349C316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D83118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01C9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B4BF05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0DC3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CE2B4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F1DA1F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125A97D4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CDE514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A120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331C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9437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EBBA0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85-89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0990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501E38A3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7F676C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F780C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D27B9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9A300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EF2B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80-84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24DC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53BF1E8A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6F964A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55CE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295FA8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79F2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15CF4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47E8EA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7138420B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03838D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A95E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B4DAE3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E23D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2904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94E594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0F3BC383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4A93B0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08BCC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FE82E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AE2BC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91EB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65-69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C12D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</w:t>
            </w:r>
            <w:proofErr w:type="spellEnd"/>
          </w:p>
        </w:tc>
      </w:tr>
      <w:tr w:rsidR="005E1E25" w:rsidRPr="00005E3E" w14:paraId="7ECC7BE7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C8204E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C0E2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07C263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94719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982F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5130DE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7DCD719D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BA4329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F2148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9CB97F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1E0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D7A5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AB0AE3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542FE6B0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8C9B5B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0CDB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520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15FD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66BF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50-54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8805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</w:t>
            </w:r>
            <w:proofErr w:type="spellEnd"/>
          </w:p>
        </w:tc>
      </w:tr>
      <w:tr w:rsidR="005E1E25" w:rsidRPr="00005E3E" w14:paraId="7AA4D6C9" w14:textId="77777777" w:rsidTr="00856C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B1D56A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176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09B39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FX, 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F9F6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2965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0-49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D9D3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Қанағаттанарлықсыз</w:t>
            </w:r>
            <w:proofErr w:type="spellEnd"/>
          </w:p>
        </w:tc>
      </w:tr>
    </w:tbl>
    <w:p w14:paraId="20D0E9BD" w14:textId="77777777" w:rsidR="005E1E25" w:rsidRPr="00005E3E" w:rsidRDefault="005E1E25" w:rsidP="007D25E5">
      <w:pPr>
        <w:pStyle w:val="ab"/>
        <w:rPr>
          <w:rFonts w:ascii="Times New Roman" w:hAnsi="Times New Roman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87"/>
        <w:gridCol w:w="1230"/>
        <w:gridCol w:w="1521"/>
        <w:gridCol w:w="1693"/>
        <w:gridCol w:w="1005"/>
        <w:gridCol w:w="2291"/>
      </w:tblGrid>
      <w:tr w:rsidR="005E1E25" w:rsidRPr="00005E3E" w14:paraId="2A3A388D" w14:textId="77777777" w:rsidTr="00473AF3">
        <w:trPr>
          <w:trHeight w:val="30"/>
          <w:tblCellSpacing w:w="0" w:type="auto"/>
        </w:trPr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3AFEF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  <w:lang w:val="kk-KZ"/>
              </w:rPr>
              <w:t>ОЕК бойынша тілді меңгеру деңгейі мен сипаттамасы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1271C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Әріптік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жүйе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63B5C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</w:rPr>
              <w:t>ECTS (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иситиэс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)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FF842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Балдардың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сандық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эквиваленті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3F2E3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</w:rPr>
              <w:t>%-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дық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құрамы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9D26B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Дәстүрлі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жүйе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</w:tr>
      <w:tr w:rsidR="005E1E25" w:rsidRPr="00005E3E" w14:paraId="192EBC43" w14:textId="77777777" w:rsidTr="00473AF3">
        <w:trPr>
          <w:trHeight w:val="30"/>
          <w:tblCellSpacing w:w="0" w:type="auto"/>
        </w:trPr>
        <w:tc>
          <w:tcPr>
            <w:tcW w:w="14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83F5C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3607F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9CB3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4F59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E4CB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95-100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1DE6C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0212496F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F926D0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2D68C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FDA2A9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5F32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DFD2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C4AC49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79D1B8F8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97E3CB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AACA0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D6AB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3BA3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C5BD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85-89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C7BAF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570D9128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B1FE79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C55E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75E3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58C9E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044D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80-84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CE15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5D13B871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86A178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D4EB0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F08477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68A7E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E5A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3533DE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7E9C3934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97BD5D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86B5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4B6258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88D1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A150F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A6A887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138F0BD5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4B6AF6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34EEF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8126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78CC8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09C84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65-69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12ED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</w:t>
            </w:r>
            <w:proofErr w:type="spellEnd"/>
          </w:p>
        </w:tc>
      </w:tr>
      <w:tr w:rsidR="005E1E25" w:rsidRPr="00005E3E" w14:paraId="6B7515F5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C5AB6A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DF4D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B60B1C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4FD7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BFB2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AF8B04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0BBF3FC6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D83B5D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0CD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7C6F53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7925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66050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E999D4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4D693E13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FE35AB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DB77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3271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0852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1590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50-54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120EF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</w:t>
            </w:r>
            <w:proofErr w:type="spellEnd"/>
          </w:p>
        </w:tc>
      </w:tr>
      <w:tr w:rsidR="005E1E25" w:rsidRPr="00005E3E" w14:paraId="3CC82493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7F4328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030B9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9DED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FX, 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7537F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B1B1C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0-49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BD14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Қанағаттанарлықсыз</w:t>
            </w:r>
            <w:proofErr w:type="spellEnd"/>
          </w:p>
        </w:tc>
      </w:tr>
    </w:tbl>
    <w:p w14:paraId="652FF371" w14:textId="77777777" w:rsidR="005E1E25" w:rsidRPr="00005E3E" w:rsidRDefault="005E1E25" w:rsidP="007D25E5">
      <w:pPr>
        <w:pStyle w:val="ab"/>
        <w:rPr>
          <w:rFonts w:ascii="Times New Roman" w:hAnsi="Times New Roman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86"/>
        <w:gridCol w:w="1229"/>
        <w:gridCol w:w="1522"/>
        <w:gridCol w:w="1694"/>
        <w:gridCol w:w="1005"/>
        <w:gridCol w:w="2291"/>
      </w:tblGrid>
      <w:tr w:rsidR="005E1E25" w:rsidRPr="00005E3E" w14:paraId="07C6D074" w14:textId="77777777" w:rsidTr="00C63C2D">
        <w:trPr>
          <w:trHeight w:val="30"/>
          <w:tblCellSpacing w:w="0" w:type="auto"/>
        </w:trPr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88702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  <w:lang w:val="kk-KZ"/>
              </w:rPr>
              <w:t>ОЕК бойынша тілді меңгеру деңгейі мен сипаттамасы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0049D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Әріптік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жүйе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A6F1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</w:rPr>
              <w:t>ECTS (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иситиэс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)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A61D3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Балдардың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сандық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эквиваленті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7BDF6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</w:rPr>
              <w:t>%-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дық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құрамы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F45D4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Дәстүрлі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жүйе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</w:tr>
      <w:tr w:rsidR="005E1E25" w:rsidRPr="00005E3E" w14:paraId="5CF0551F" w14:textId="77777777" w:rsidTr="00C63C2D">
        <w:trPr>
          <w:trHeight w:val="30"/>
          <w:tblCellSpacing w:w="0" w:type="auto"/>
        </w:trPr>
        <w:tc>
          <w:tcPr>
            <w:tcW w:w="14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79DF9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С1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43D4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F0B1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8F31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226E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95-100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11B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4E92B91F" w14:textId="77777777" w:rsidTr="00C63C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FE7695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7F05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6B4A7D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568F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79CA0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F06D02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65F46348" w14:textId="77777777" w:rsidTr="00C63C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D4BA78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2702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4501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0913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FBA2F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85-89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6505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44013A14" w14:textId="77777777" w:rsidTr="00C63C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91B25F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4D1F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79020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0F99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3C0C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80-84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7E24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132BC43A" w14:textId="77777777" w:rsidTr="00C63C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1DDB24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CF80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73F970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50FCE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C550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471636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21280028" w14:textId="77777777" w:rsidTr="00C63C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1397CD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345D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8A8BE3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5744F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BC37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B6214A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7E37AFD1" w14:textId="77777777" w:rsidTr="00C63C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9AC424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3691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3E3FC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E16B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A07A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65-69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3783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</w:t>
            </w:r>
            <w:proofErr w:type="spellEnd"/>
          </w:p>
        </w:tc>
      </w:tr>
      <w:tr w:rsidR="005E1E25" w:rsidRPr="00005E3E" w14:paraId="7F900472" w14:textId="77777777" w:rsidTr="00C63C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60DCF6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9A2E8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BB7A72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52AEE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C92D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79827E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02AB47DE" w14:textId="77777777" w:rsidTr="00C63C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07802D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1470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960194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74C0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C8A6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164D96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4A8D75D0" w14:textId="77777777" w:rsidTr="00C63C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F0B0FD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2D398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C5E8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3925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14AD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50-54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1671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</w:t>
            </w:r>
            <w:proofErr w:type="spellEnd"/>
          </w:p>
        </w:tc>
      </w:tr>
      <w:tr w:rsidR="005E1E25" w:rsidRPr="00005E3E" w14:paraId="6ACA0EE1" w14:textId="77777777" w:rsidTr="00C63C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ED81D5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A96F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EE36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FX, 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7373F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F284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0-49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9151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Қанағаттанарлықсыз</w:t>
            </w:r>
            <w:proofErr w:type="spellEnd"/>
          </w:p>
        </w:tc>
      </w:tr>
    </w:tbl>
    <w:p w14:paraId="64A9C88B" w14:textId="77777777" w:rsidR="005E1E25" w:rsidRPr="00005E3E" w:rsidRDefault="005E1E25" w:rsidP="007D25E5">
      <w:pPr>
        <w:pStyle w:val="ab"/>
        <w:rPr>
          <w:rFonts w:ascii="Times New Roman" w:hAnsi="Times New Roman"/>
          <w:lang w:val="kk-KZ"/>
        </w:rPr>
      </w:pPr>
    </w:p>
    <w:p w14:paraId="607F719B" w14:textId="77777777" w:rsidR="005E1E25" w:rsidRPr="00005E3E" w:rsidRDefault="005E1E25" w:rsidP="007D25E5">
      <w:pPr>
        <w:pStyle w:val="ab"/>
        <w:rPr>
          <w:rFonts w:ascii="Times New Roman" w:hAnsi="Times New Roman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87"/>
        <w:gridCol w:w="1230"/>
        <w:gridCol w:w="1559"/>
        <w:gridCol w:w="1724"/>
        <w:gridCol w:w="1016"/>
        <w:gridCol w:w="2311"/>
      </w:tblGrid>
      <w:tr w:rsidR="005E1E25" w:rsidRPr="00005E3E" w14:paraId="5A892AB0" w14:textId="77777777" w:rsidTr="00473AF3">
        <w:trPr>
          <w:trHeight w:val="30"/>
          <w:tblCellSpacing w:w="0" w:type="auto"/>
        </w:trPr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643D8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  <w:lang w:val="kk-KZ"/>
              </w:rPr>
              <w:t>ОЕК бойынша тілді меңгеру деңгейі мен сипаттамасы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5649A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Әріптік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жүйе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12517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</w:rPr>
              <w:t>ECTS (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иситиэс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)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89F3A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Балдардың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сандық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эквиваленті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13812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005E3E">
              <w:rPr>
                <w:rFonts w:ascii="Times New Roman" w:hAnsi="Times New Roman"/>
                <w:b/>
                <w:bCs/>
                <w:color w:val="000000"/>
              </w:rPr>
              <w:t>%-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дық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құрамы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0CB03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Дәстүрлі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жүйе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бойынша</w:t>
            </w:r>
            <w:proofErr w:type="spellEnd"/>
            <w:r w:rsidRPr="00005E3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b/>
                <w:bCs/>
                <w:color w:val="000000"/>
              </w:rPr>
              <w:t>бағалар</w:t>
            </w:r>
            <w:proofErr w:type="spellEnd"/>
          </w:p>
        </w:tc>
      </w:tr>
      <w:tr w:rsidR="005E1E25" w:rsidRPr="00005E3E" w14:paraId="04561339" w14:textId="77777777" w:rsidTr="00473AF3">
        <w:trPr>
          <w:trHeight w:val="30"/>
          <w:tblCellSpacing w:w="0" w:type="auto"/>
        </w:trPr>
        <w:tc>
          <w:tcPr>
            <w:tcW w:w="1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77615" w14:textId="77777777" w:rsidR="005E1E25" w:rsidRPr="00005E3E" w:rsidRDefault="005E1E25" w:rsidP="007D25E5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9DCC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8376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34F2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05CF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95-100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C3D3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005E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6980E439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2C1ED0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6F8B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A14924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FEC2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37A98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D2FEAB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027485AD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C05386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0F5F9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9376F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07F5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1A9D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85-89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D34EF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349C62A5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38F0F3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06F79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1539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0B18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6803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80-84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0F24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Жақсы</w:t>
            </w:r>
            <w:proofErr w:type="spellEnd"/>
          </w:p>
        </w:tc>
      </w:tr>
      <w:tr w:rsidR="005E1E25" w:rsidRPr="00005E3E" w14:paraId="1CE0483F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81125B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A12A9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9AC2EC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4B64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23DE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4E8F67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02D1308C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406D08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3A51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008339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6F9D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ADE82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56E663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19388833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401066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1F2F8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303B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335DC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62EB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65-69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AC44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</w:t>
            </w:r>
            <w:proofErr w:type="spellEnd"/>
          </w:p>
        </w:tc>
      </w:tr>
      <w:tr w:rsidR="005E1E25" w:rsidRPr="00005E3E" w14:paraId="7A20CD2E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CDCD0B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E18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BC03A1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46F9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3B8A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50357D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2EBD07DE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6C5692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1F86D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E4622F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79731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FFEC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2DF92C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E1E25" w:rsidRPr="00005E3E" w14:paraId="7D2B1CCD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E3A54B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8F953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1BF25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EA7B0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3DC1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50-54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F06F7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</w:t>
            </w:r>
            <w:proofErr w:type="spellEnd"/>
          </w:p>
        </w:tc>
      </w:tr>
      <w:tr w:rsidR="005E1E25" w:rsidRPr="00005E3E" w14:paraId="0C0CC946" w14:textId="77777777" w:rsidTr="00473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FCD3F6" w14:textId="77777777" w:rsidR="005E1E25" w:rsidRPr="00005E3E" w:rsidRDefault="005E1E25" w:rsidP="007D25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C8F5B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4942A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FX, 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DDB6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A4969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005E3E">
              <w:rPr>
                <w:rFonts w:ascii="Times New Roman" w:hAnsi="Times New Roman"/>
                <w:color w:val="000000"/>
              </w:rPr>
              <w:t>0-49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F2720" w14:textId="77777777" w:rsidR="005E1E25" w:rsidRPr="00005E3E" w:rsidRDefault="005E1E25" w:rsidP="007D25E5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</w:rPr>
            </w:pPr>
            <w:proofErr w:type="spellStart"/>
            <w:r w:rsidRPr="00005E3E">
              <w:rPr>
                <w:rFonts w:ascii="Times New Roman" w:hAnsi="Times New Roman"/>
                <w:color w:val="000000"/>
              </w:rPr>
              <w:t>Қанағаттанарлықсыз</w:t>
            </w:r>
            <w:proofErr w:type="spellEnd"/>
          </w:p>
        </w:tc>
      </w:tr>
    </w:tbl>
    <w:p w14:paraId="61924351" w14:textId="77777777" w:rsidR="005E1E25" w:rsidRPr="00005E3E" w:rsidRDefault="005E1E25" w:rsidP="007D25E5">
      <w:pPr>
        <w:spacing w:after="0" w:line="240" w:lineRule="auto"/>
        <w:rPr>
          <w:rFonts w:ascii="Times New Roman" w:hAnsi="Times New Roman"/>
        </w:rPr>
      </w:pPr>
      <w:r w:rsidRPr="00005E3E">
        <w:rPr>
          <w:rFonts w:ascii="Times New Roman" w:hAnsi="Times New Roman"/>
        </w:rPr>
        <w:br/>
      </w:r>
    </w:p>
    <w:p w14:paraId="315532BB" w14:textId="77777777" w:rsidR="005E1E25" w:rsidRPr="00005E3E" w:rsidRDefault="005E1E25" w:rsidP="007D25E5">
      <w:pPr>
        <w:tabs>
          <w:tab w:val="left" w:pos="1134"/>
        </w:tabs>
        <w:spacing w:after="0" w:line="240" w:lineRule="auto"/>
        <w:ind w:left="360"/>
        <w:rPr>
          <w:rFonts w:ascii="Times New Roman" w:hAnsi="Times New Roman"/>
          <w:b/>
          <w:lang w:val="kk-KZ"/>
        </w:rPr>
      </w:pPr>
    </w:p>
    <w:p w14:paraId="568A6989" w14:textId="77777777" w:rsidR="006C7972" w:rsidRPr="00005E3E" w:rsidRDefault="006C7972" w:rsidP="007D25E5">
      <w:pPr>
        <w:spacing w:line="240" w:lineRule="auto"/>
        <w:jc w:val="center"/>
        <w:rPr>
          <w:rFonts w:ascii="Times New Roman" w:hAnsi="Times New Roman"/>
          <w:b/>
          <w:bCs/>
          <w:shd w:val="clear" w:color="auto" w:fill="FFFFFF"/>
          <w:lang w:val="kk-KZ"/>
        </w:rPr>
      </w:pPr>
      <w:r w:rsidRPr="00005E3E">
        <w:rPr>
          <w:rFonts w:ascii="Times New Roman" w:hAnsi="Times New Roman"/>
          <w:b/>
          <w:bCs/>
          <w:shd w:val="clear" w:color="auto" w:fill="FFFFFF"/>
          <w:lang w:val="kk-KZ"/>
        </w:rPr>
        <w:t>Әдебиеттер:</w:t>
      </w:r>
    </w:p>
    <w:p w14:paraId="16FF972C" w14:textId="77777777" w:rsidR="006C7972" w:rsidRPr="00005E3E" w:rsidRDefault="006C7972" w:rsidP="007D25E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lang w:val="kk-KZ"/>
        </w:rPr>
      </w:pPr>
      <w:r w:rsidRPr="00005E3E">
        <w:rPr>
          <w:rFonts w:ascii="Times New Roman" w:hAnsi="Times New Roman"/>
          <w:b/>
          <w:bCs/>
          <w:shd w:val="clear" w:color="auto" w:fill="FFFFFF"/>
          <w:lang w:val="kk-KZ"/>
        </w:rPr>
        <w:t>Негізгі әдебиеттер:</w:t>
      </w:r>
    </w:p>
    <w:p w14:paraId="665723C3" w14:textId="77777777" w:rsidR="006C7972" w:rsidRPr="00005E3E" w:rsidRDefault="006C7972" w:rsidP="007D2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1.</w:t>
      </w:r>
    </w:p>
    <w:p w14:paraId="3803D332" w14:textId="77777777" w:rsidR="006C7972" w:rsidRPr="00005E3E" w:rsidRDefault="006C7972" w:rsidP="007D2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2.</w:t>
      </w:r>
    </w:p>
    <w:p w14:paraId="05C9F976" w14:textId="77777777" w:rsidR="006C7972" w:rsidRPr="00005E3E" w:rsidRDefault="006C7972" w:rsidP="007D2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3.</w:t>
      </w:r>
    </w:p>
    <w:p w14:paraId="3073E49B" w14:textId="77777777" w:rsidR="006C7972" w:rsidRPr="00005E3E" w:rsidRDefault="006C7972" w:rsidP="007D2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4.</w:t>
      </w:r>
    </w:p>
    <w:p w14:paraId="6915E5BF" w14:textId="77777777" w:rsidR="006C7972" w:rsidRPr="00005E3E" w:rsidRDefault="006C7972" w:rsidP="007D2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5.</w:t>
      </w:r>
    </w:p>
    <w:p w14:paraId="081BCF9E" w14:textId="77777777" w:rsidR="006C7972" w:rsidRPr="00005E3E" w:rsidRDefault="006C7972" w:rsidP="007D2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lang w:val="kk-KZ"/>
        </w:rPr>
      </w:pPr>
    </w:p>
    <w:p w14:paraId="2DF8A436" w14:textId="77777777" w:rsidR="006C7972" w:rsidRPr="00005E3E" w:rsidRDefault="006C7972" w:rsidP="007D2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Қосымша</w:t>
      </w:r>
      <w:r w:rsidRPr="00005E3E">
        <w:rPr>
          <w:rFonts w:ascii="Times New Roman" w:hAnsi="Times New Roman"/>
          <w:b/>
          <w:bCs/>
          <w:shd w:val="clear" w:color="auto" w:fill="FFFFFF"/>
          <w:lang w:val="kk-KZ"/>
        </w:rPr>
        <w:t xml:space="preserve"> әдебиеттер</w:t>
      </w:r>
      <w:r w:rsidRPr="00005E3E">
        <w:rPr>
          <w:rFonts w:ascii="Times New Roman" w:hAnsi="Times New Roman"/>
          <w:b/>
          <w:lang w:val="kk-KZ"/>
        </w:rPr>
        <w:t>:</w:t>
      </w:r>
    </w:p>
    <w:p w14:paraId="36C06DDB" w14:textId="77777777" w:rsidR="006C7972" w:rsidRPr="00005E3E" w:rsidRDefault="006C7972" w:rsidP="007D2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1.</w:t>
      </w:r>
    </w:p>
    <w:p w14:paraId="0F4333EB" w14:textId="77777777" w:rsidR="006C7972" w:rsidRPr="00005E3E" w:rsidRDefault="006C7972" w:rsidP="007D2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2.</w:t>
      </w:r>
    </w:p>
    <w:p w14:paraId="202B6B2E" w14:textId="77777777" w:rsidR="006C7972" w:rsidRPr="00005E3E" w:rsidRDefault="006C7972" w:rsidP="007D2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3.</w:t>
      </w:r>
    </w:p>
    <w:p w14:paraId="3CBB8F04" w14:textId="77777777" w:rsidR="006C7972" w:rsidRPr="00005E3E" w:rsidRDefault="006C7972" w:rsidP="007D2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4.</w:t>
      </w:r>
    </w:p>
    <w:p w14:paraId="026A54FD" w14:textId="77777777" w:rsidR="006C7972" w:rsidRPr="00005E3E" w:rsidRDefault="006C7972" w:rsidP="007D2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5.</w:t>
      </w:r>
    </w:p>
    <w:p w14:paraId="444B1ACB" w14:textId="77777777" w:rsidR="006C7972" w:rsidRPr="00005E3E" w:rsidRDefault="006C7972" w:rsidP="007D25E5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lang w:val="kk-KZ"/>
        </w:rPr>
      </w:pPr>
    </w:p>
    <w:p w14:paraId="104FB006" w14:textId="77777777" w:rsidR="006C7972" w:rsidRPr="00005E3E" w:rsidRDefault="006C7972" w:rsidP="007D25E5">
      <w:pPr>
        <w:tabs>
          <w:tab w:val="left" w:pos="1134"/>
        </w:tabs>
        <w:spacing w:after="0" w:line="240" w:lineRule="auto"/>
        <w:ind w:left="360"/>
        <w:rPr>
          <w:rFonts w:ascii="Times New Roman" w:hAnsi="Times New Roman"/>
          <w:b/>
          <w:lang w:val="kk-KZ"/>
        </w:rPr>
      </w:pPr>
    </w:p>
    <w:p w14:paraId="5C208B3A" w14:textId="77777777" w:rsidR="006C7972" w:rsidRPr="00005E3E" w:rsidRDefault="006C7972" w:rsidP="007D25E5">
      <w:pPr>
        <w:tabs>
          <w:tab w:val="left" w:pos="1134"/>
        </w:tabs>
        <w:spacing w:after="0" w:line="240" w:lineRule="auto"/>
        <w:ind w:left="360"/>
        <w:rPr>
          <w:rFonts w:ascii="Times New Roman" w:hAnsi="Times New Roman"/>
          <w:b/>
          <w:lang w:val="kk-KZ"/>
        </w:rPr>
      </w:pPr>
      <w:r w:rsidRPr="00005E3E">
        <w:rPr>
          <w:rFonts w:ascii="Times New Roman" w:hAnsi="Times New Roman"/>
          <w:b/>
          <w:lang w:val="kk-KZ"/>
        </w:rPr>
        <w:t>WEB сайттар тізімі:</w:t>
      </w:r>
    </w:p>
    <w:sectPr w:rsidR="006C7972" w:rsidRPr="00005E3E" w:rsidSect="007801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B818" w14:textId="77777777" w:rsidR="00F21D79" w:rsidRDefault="00F21D79" w:rsidP="001A1484">
      <w:pPr>
        <w:spacing w:after="0" w:line="240" w:lineRule="auto"/>
      </w:pPr>
      <w:r>
        <w:separator/>
      </w:r>
    </w:p>
  </w:endnote>
  <w:endnote w:type="continuationSeparator" w:id="0">
    <w:p w14:paraId="345AB2C0" w14:textId="77777777" w:rsidR="00F21D79" w:rsidRDefault="00F21D79" w:rsidP="001A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Bookman Old Style">
    <w:altName w:val="Bookman Old Style"/>
    <w:charset w:val="CC"/>
    <w:family w:val="roman"/>
    <w:pitch w:val="variable"/>
    <w:sig w:usb0="00000001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D122" w14:textId="77777777" w:rsidR="00F21D79" w:rsidRDefault="00F21D79" w:rsidP="001A1484">
      <w:pPr>
        <w:spacing w:after="0" w:line="240" w:lineRule="auto"/>
      </w:pPr>
      <w:r>
        <w:separator/>
      </w:r>
    </w:p>
  </w:footnote>
  <w:footnote w:type="continuationSeparator" w:id="0">
    <w:p w14:paraId="74B35E4D" w14:textId="77777777" w:rsidR="00F21D79" w:rsidRDefault="00F21D79" w:rsidP="001A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DAB"/>
    <w:multiLevelType w:val="hybridMultilevel"/>
    <w:tmpl w:val="9260F62A"/>
    <w:lvl w:ilvl="0" w:tplc="D72A2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000545"/>
    <w:multiLevelType w:val="hybridMultilevel"/>
    <w:tmpl w:val="63CC1474"/>
    <w:lvl w:ilvl="0" w:tplc="FE2C6B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C2D2B"/>
    <w:multiLevelType w:val="hybridMultilevel"/>
    <w:tmpl w:val="0F3A773E"/>
    <w:lvl w:ilvl="0" w:tplc="5E80DD2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32059B2"/>
    <w:multiLevelType w:val="hybridMultilevel"/>
    <w:tmpl w:val="89A6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207C"/>
    <w:multiLevelType w:val="hybridMultilevel"/>
    <w:tmpl w:val="93AC9320"/>
    <w:lvl w:ilvl="0" w:tplc="EF7AAA7A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B09C7"/>
    <w:multiLevelType w:val="hybridMultilevel"/>
    <w:tmpl w:val="3FD085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DA66D9"/>
    <w:multiLevelType w:val="hybridMultilevel"/>
    <w:tmpl w:val="B5A862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97666878">
    <w:abstractNumId w:val="4"/>
  </w:num>
  <w:num w:numId="2" w16cid:durableId="812274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7915485">
    <w:abstractNumId w:val="0"/>
  </w:num>
  <w:num w:numId="4" w16cid:durableId="82149352">
    <w:abstractNumId w:val="6"/>
  </w:num>
  <w:num w:numId="5" w16cid:durableId="1123425245">
    <w:abstractNumId w:val="3"/>
  </w:num>
  <w:num w:numId="6" w16cid:durableId="2025159510">
    <w:abstractNumId w:val="5"/>
  </w:num>
  <w:num w:numId="7" w16cid:durableId="1338843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B2"/>
    <w:rsid w:val="0000375E"/>
    <w:rsid w:val="00004408"/>
    <w:rsid w:val="00004442"/>
    <w:rsid w:val="0000546F"/>
    <w:rsid w:val="00005E3E"/>
    <w:rsid w:val="00006177"/>
    <w:rsid w:val="00020C61"/>
    <w:rsid w:val="000254BF"/>
    <w:rsid w:val="00027AB5"/>
    <w:rsid w:val="00041CDD"/>
    <w:rsid w:val="00043209"/>
    <w:rsid w:val="00051D90"/>
    <w:rsid w:val="00066E5F"/>
    <w:rsid w:val="000777A0"/>
    <w:rsid w:val="00083F12"/>
    <w:rsid w:val="00084069"/>
    <w:rsid w:val="0008659A"/>
    <w:rsid w:val="0009494C"/>
    <w:rsid w:val="000965BA"/>
    <w:rsid w:val="00097DD4"/>
    <w:rsid w:val="000A1F62"/>
    <w:rsid w:val="000A29DA"/>
    <w:rsid w:val="000B1050"/>
    <w:rsid w:val="000B166D"/>
    <w:rsid w:val="000C1378"/>
    <w:rsid w:val="000D702B"/>
    <w:rsid w:val="000E110E"/>
    <w:rsid w:val="000E2EE1"/>
    <w:rsid w:val="000F1291"/>
    <w:rsid w:val="000F7EA8"/>
    <w:rsid w:val="00107470"/>
    <w:rsid w:val="00125AA0"/>
    <w:rsid w:val="00127A3C"/>
    <w:rsid w:val="001336C5"/>
    <w:rsid w:val="001347DC"/>
    <w:rsid w:val="00142BB8"/>
    <w:rsid w:val="001568EF"/>
    <w:rsid w:val="00156B17"/>
    <w:rsid w:val="00157EC8"/>
    <w:rsid w:val="0016601E"/>
    <w:rsid w:val="001669AC"/>
    <w:rsid w:val="00172380"/>
    <w:rsid w:val="0019413D"/>
    <w:rsid w:val="00194B82"/>
    <w:rsid w:val="00194FEC"/>
    <w:rsid w:val="001967B1"/>
    <w:rsid w:val="001A1484"/>
    <w:rsid w:val="001A2686"/>
    <w:rsid w:val="001A6D9D"/>
    <w:rsid w:val="001C071C"/>
    <w:rsid w:val="001C3146"/>
    <w:rsid w:val="001C4276"/>
    <w:rsid w:val="001C4448"/>
    <w:rsid w:val="001C6FA4"/>
    <w:rsid w:val="001C7ACA"/>
    <w:rsid w:val="001D4465"/>
    <w:rsid w:val="001D66C5"/>
    <w:rsid w:val="001D74C0"/>
    <w:rsid w:val="001E0805"/>
    <w:rsid w:val="001E28D2"/>
    <w:rsid w:val="001E3D11"/>
    <w:rsid w:val="001F23EA"/>
    <w:rsid w:val="00200B91"/>
    <w:rsid w:val="00206710"/>
    <w:rsid w:val="00217F8D"/>
    <w:rsid w:val="0022143F"/>
    <w:rsid w:val="00221840"/>
    <w:rsid w:val="00225620"/>
    <w:rsid w:val="00225A66"/>
    <w:rsid w:val="00226088"/>
    <w:rsid w:val="00235A10"/>
    <w:rsid w:val="0024446E"/>
    <w:rsid w:val="00245E51"/>
    <w:rsid w:val="00256609"/>
    <w:rsid w:val="002566BE"/>
    <w:rsid w:val="00267356"/>
    <w:rsid w:val="002763AF"/>
    <w:rsid w:val="00277C64"/>
    <w:rsid w:val="00287EBD"/>
    <w:rsid w:val="002B0306"/>
    <w:rsid w:val="002B0528"/>
    <w:rsid w:val="002B0DB1"/>
    <w:rsid w:val="002B5433"/>
    <w:rsid w:val="002C28A0"/>
    <w:rsid w:val="002C4FA2"/>
    <w:rsid w:val="002C7ED9"/>
    <w:rsid w:val="002D1602"/>
    <w:rsid w:val="002D7DC0"/>
    <w:rsid w:val="002E74C3"/>
    <w:rsid w:val="0030277C"/>
    <w:rsid w:val="00302FC9"/>
    <w:rsid w:val="003265F6"/>
    <w:rsid w:val="00332483"/>
    <w:rsid w:val="00333609"/>
    <w:rsid w:val="00340265"/>
    <w:rsid w:val="00342115"/>
    <w:rsid w:val="00343A77"/>
    <w:rsid w:val="00346243"/>
    <w:rsid w:val="00351C7D"/>
    <w:rsid w:val="003609F4"/>
    <w:rsid w:val="00362532"/>
    <w:rsid w:val="00366CFB"/>
    <w:rsid w:val="00372231"/>
    <w:rsid w:val="00372E8C"/>
    <w:rsid w:val="003943CC"/>
    <w:rsid w:val="003956F2"/>
    <w:rsid w:val="00397DEB"/>
    <w:rsid w:val="003A2C21"/>
    <w:rsid w:val="003A3872"/>
    <w:rsid w:val="003B5749"/>
    <w:rsid w:val="003D4545"/>
    <w:rsid w:val="003E7D99"/>
    <w:rsid w:val="00404122"/>
    <w:rsid w:val="00405453"/>
    <w:rsid w:val="00405E68"/>
    <w:rsid w:val="00420019"/>
    <w:rsid w:val="004234E1"/>
    <w:rsid w:val="004305E8"/>
    <w:rsid w:val="00432F74"/>
    <w:rsid w:val="00433903"/>
    <w:rsid w:val="00433C81"/>
    <w:rsid w:val="0043511C"/>
    <w:rsid w:val="0044474A"/>
    <w:rsid w:val="004514A5"/>
    <w:rsid w:val="0045487A"/>
    <w:rsid w:val="004551B2"/>
    <w:rsid w:val="004655CD"/>
    <w:rsid w:val="00473AF3"/>
    <w:rsid w:val="004742E8"/>
    <w:rsid w:val="004753EF"/>
    <w:rsid w:val="00475405"/>
    <w:rsid w:val="00484E1E"/>
    <w:rsid w:val="00492C6F"/>
    <w:rsid w:val="00494CE3"/>
    <w:rsid w:val="004A772E"/>
    <w:rsid w:val="004B77EA"/>
    <w:rsid w:val="004D189B"/>
    <w:rsid w:val="004D33A0"/>
    <w:rsid w:val="004D6EFB"/>
    <w:rsid w:val="004F020C"/>
    <w:rsid w:val="004F04CC"/>
    <w:rsid w:val="004F4174"/>
    <w:rsid w:val="005026AF"/>
    <w:rsid w:val="00502CC9"/>
    <w:rsid w:val="005119E6"/>
    <w:rsid w:val="005129B9"/>
    <w:rsid w:val="005148ED"/>
    <w:rsid w:val="00517BE6"/>
    <w:rsid w:val="00520803"/>
    <w:rsid w:val="00520DC8"/>
    <w:rsid w:val="00521755"/>
    <w:rsid w:val="00526421"/>
    <w:rsid w:val="005268AA"/>
    <w:rsid w:val="00531BED"/>
    <w:rsid w:val="00534712"/>
    <w:rsid w:val="0053532A"/>
    <w:rsid w:val="00545F37"/>
    <w:rsid w:val="0055365B"/>
    <w:rsid w:val="00553A8E"/>
    <w:rsid w:val="00554D40"/>
    <w:rsid w:val="00555984"/>
    <w:rsid w:val="0055674D"/>
    <w:rsid w:val="0056008B"/>
    <w:rsid w:val="00576472"/>
    <w:rsid w:val="005A0089"/>
    <w:rsid w:val="005A182D"/>
    <w:rsid w:val="005A2B2D"/>
    <w:rsid w:val="005A64DF"/>
    <w:rsid w:val="005A6E54"/>
    <w:rsid w:val="005B0873"/>
    <w:rsid w:val="005B4FC2"/>
    <w:rsid w:val="005C1548"/>
    <w:rsid w:val="005C1CA9"/>
    <w:rsid w:val="005C34DC"/>
    <w:rsid w:val="005C7092"/>
    <w:rsid w:val="005C7795"/>
    <w:rsid w:val="005E1E25"/>
    <w:rsid w:val="005E30AC"/>
    <w:rsid w:val="005E3938"/>
    <w:rsid w:val="005F2AA3"/>
    <w:rsid w:val="005F3667"/>
    <w:rsid w:val="00615588"/>
    <w:rsid w:val="006211AB"/>
    <w:rsid w:val="00622984"/>
    <w:rsid w:val="00622B2C"/>
    <w:rsid w:val="00624ED0"/>
    <w:rsid w:val="00627EBD"/>
    <w:rsid w:val="00631296"/>
    <w:rsid w:val="00634B78"/>
    <w:rsid w:val="0063512F"/>
    <w:rsid w:val="0064134C"/>
    <w:rsid w:val="00665D90"/>
    <w:rsid w:val="0067419C"/>
    <w:rsid w:val="00675B25"/>
    <w:rsid w:val="00683CE8"/>
    <w:rsid w:val="00684B94"/>
    <w:rsid w:val="006946A9"/>
    <w:rsid w:val="00695704"/>
    <w:rsid w:val="006963DD"/>
    <w:rsid w:val="0069680F"/>
    <w:rsid w:val="006A22D8"/>
    <w:rsid w:val="006A7809"/>
    <w:rsid w:val="006B2382"/>
    <w:rsid w:val="006C23CA"/>
    <w:rsid w:val="006C307E"/>
    <w:rsid w:val="006C6234"/>
    <w:rsid w:val="006C7972"/>
    <w:rsid w:val="006D5598"/>
    <w:rsid w:val="006D708D"/>
    <w:rsid w:val="006E141D"/>
    <w:rsid w:val="006F07DF"/>
    <w:rsid w:val="006F1463"/>
    <w:rsid w:val="006F2A09"/>
    <w:rsid w:val="006F33A5"/>
    <w:rsid w:val="00703D01"/>
    <w:rsid w:val="007131BE"/>
    <w:rsid w:val="007208B4"/>
    <w:rsid w:val="00720BD7"/>
    <w:rsid w:val="00721ED1"/>
    <w:rsid w:val="007257EC"/>
    <w:rsid w:val="00732059"/>
    <w:rsid w:val="007376DB"/>
    <w:rsid w:val="007414EA"/>
    <w:rsid w:val="00742AF5"/>
    <w:rsid w:val="00745BE9"/>
    <w:rsid w:val="00746E3C"/>
    <w:rsid w:val="007534B5"/>
    <w:rsid w:val="007539BF"/>
    <w:rsid w:val="007556DF"/>
    <w:rsid w:val="0076178F"/>
    <w:rsid w:val="007644C8"/>
    <w:rsid w:val="00766599"/>
    <w:rsid w:val="00770268"/>
    <w:rsid w:val="00774C35"/>
    <w:rsid w:val="00780192"/>
    <w:rsid w:val="00784105"/>
    <w:rsid w:val="00785072"/>
    <w:rsid w:val="00792E57"/>
    <w:rsid w:val="00795D2F"/>
    <w:rsid w:val="007A57AB"/>
    <w:rsid w:val="007A62E7"/>
    <w:rsid w:val="007B63AB"/>
    <w:rsid w:val="007D06E0"/>
    <w:rsid w:val="007D1926"/>
    <w:rsid w:val="007D25A0"/>
    <w:rsid w:val="007D25E5"/>
    <w:rsid w:val="007D3188"/>
    <w:rsid w:val="007E5B8F"/>
    <w:rsid w:val="007F7E76"/>
    <w:rsid w:val="008151CE"/>
    <w:rsid w:val="00837E31"/>
    <w:rsid w:val="008424BE"/>
    <w:rsid w:val="0084376D"/>
    <w:rsid w:val="00856C3E"/>
    <w:rsid w:val="00864EE0"/>
    <w:rsid w:val="008762C9"/>
    <w:rsid w:val="0088491F"/>
    <w:rsid w:val="008878C1"/>
    <w:rsid w:val="008902D8"/>
    <w:rsid w:val="008910B0"/>
    <w:rsid w:val="008A7279"/>
    <w:rsid w:val="008B3B01"/>
    <w:rsid w:val="008C0B72"/>
    <w:rsid w:val="008C2B0F"/>
    <w:rsid w:val="008C6494"/>
    <w:rsid w:val="008D08D1"/>
    <w:rsid w:val="008D0D37"/>
    <w:rsid w:val="008D57B7"/>
    <w:rsid w:val="008E050E"/>
    <w:rsid w:val="008E17BC"/>
    <w:rsid w:val="008E1E48"/>
    <w:rsid w:val="008E54C9"/>
    <w:rsid w:val="008F04CE"/>
    <w:rsid w:val="008F07CB"/>
    <w:rsid w:val="009014C2"/>
    <w:rsid w:val="0090516B"/>
    <w:rsid w:val="00905F14"/>
    <w:rsid w:val="00907763"/>
    <w:rsid w:val="009148F2"/>
    <w:rsid w:val="00917447"/>
    <w:rsid w:val="0092077C"/>
    <w:rsid w:val="00922235"/>
    <w:rsid w:val="00923191"/>
    <w:rsid w:val="0092669F"/>
    <w:rsid w:val="00932117"/>
    <w:rsid w:val="00940DD8"/>
    <w:rsid w:val="00943A03"/>
    <w:rsid w:val="0094706F"/>
    <w:rsid w:val="00955098"/>
    <w:rsid w:val="00963BBD"/>
    <w:rsid w:val="00970B70"/>
    <w:rsid w:val="00977E0E"/>
    <w:rsid w:val="00981A96"/>
    <w:rsid w:val="009869BB"/>
    <w:rsid w:val="00990A37"/>
    <w:rsid w:val="009947FA"/>
    <w:rsid w:val="009A1BFC"/>
    <w:rsid w:val="009B3095"/>
    <w:rsid w:val="009B74CC"/>
    <w:rsid w:val="009C14FF"/>
    <w:rsid w:val="009E2870"/>
    <w:rsid w:val="009E2912"/>
    <w:rsid w:val="009E381C"/>
    <w:rsid w:val="009E44E4"/>
    <w:rsid w:val="009E5702"/>
    <w:rsid w:val="009F2549"/>
    <w:rsid w:val="00A06C84"/>
    <w:rsid w:val="00A06FE7"/>
    <w:rsid w:val="00A2007C"/>
    <w:rsid w:val="00A214A2"/>
    <w:rsid w:val="00A26ED2"/>
    <w:rsid w:val="00A30BC6"/>
    <w:rsid w:val="00A3113C"/>
    <w:rsid w:val="00A31598"/>
    <w:rsid w:val="00A33293"/>
    <w:rsid w:val="00A35786"/>
    <w:rsid w:val="00A37C5B"/>
    <w:rsid w:val="00A40A18"/>
    <w:rsid w:val="00A41530"/>
    <w:rsid w:val="00A4189B"/>
    <w:rsid w:val="00A573B7"/>
    <w:rsid w:val="00A657DF"/>
    <w:rsid w:val="00A724C1"/>
    <w:rsid w:val="00A757EE"/>
    <w:rsid w:val="00A75969"/>
    <w:rsid w:val="00A8150B"/>
    <w:rsid w:val="00A8626F"/>
    <w:rsid w:val="00A86B75"/>
    <w:rsid w:val="00A942EB"/>
    <w:rsid w:val="00A95FC6"/>
    <w:rsid w:val="00AA61A6"/>
    <w:rsid w:val="00AA637E"/>
    <w:rsid w:val="00AC64C5"/>
    <w:rsid w:val="00AD61BF"/>
    <w:rsid w:val="00AE06E8"/>
    <w:rsid w:val="00AE1DF6"/>
    <w:rsid w:val="00AE4513"/>
    <w:rsid w:val="00AF64D6"/>
    <w:rsid w:val="00AF69F5"/>
    <w:rsid w:val="00B00A38"/>
    <w:rsid w:val="00B15711"/>
    <w:rsid w:val="00B24CF3"/>
    <w:rsid w:val="00B263D6"/>
    <w:rsid w:val="00B2715A"/>
    <w:rsid w:val="00B366A9"/>
    <w:rsid w:val="00B4652B"/>
    <w:rsid w:val="00B54BE1"/>
    <w:rsid w:val="00B641CA"/>
    <w:rsid w:val="00B7427A"/>
    <w:rsid w:val="00B76CB9"/>
    <w:rsid w:val="00B8138B"/>
    <w:rsid w:val="00B81B38"/>
    <w:rsid w:val="00B86CFA"/>
    <w:rsid w:val="00B91F4B"/>
    <w:rsid w:val="00B93158"/>
    <w:rsid w:val="00B96D60"/>
    <w:rsid w:val="00BA17AC"/>
    <w:rsid w:val="00BA32ED"/>
    <w:rsid w:val="00BA76D5"/>
    <w:rsid w:val="00BB243D"/>
    <w:rsid w:val="00BB4CE0"/>
    <w:rsid w:val="00BB73B1"/>
    <w:rsid w:val="00BB769D"/>
    <w:rsid w:val="00BC1B80"/>
    <w:rsid w:val="00BC76C6"/>
    <w:rsid w:val="00BD6E64"/>
    <w:rsid w:val="00BD7446"/>
    <w:rsid w:val="00BE3FF2"/>
    <w:rsid w:val="00BE60A2"/>
    <w:rsid w:val="00BE6A03"/>
    <w:rsid w:val="00BF1503"/>
    <w:rsid w:val="00BF1525"/>
    <w:rsid w:val="00C04058"/>
    <w:rsid w:val="00C06549"/>
    <w:rsid w:val="00C0749A"/>
    <w:rsid w:val="00C11894"/>
    <w:rsid w:val="00C1263E"/>
    <w:rsid w:val="00C12FB5"/>
    <w:rsid w:val="00C210B1"/>
    <w:rsid w:val="00C23553"/>
    <w:rsid w:val="00C30A7A"/>
    <w:rsid w:val="00C32F8E"/>
    <w:rsid w:val="00C43E8D"/>
    <w:rsid w:val="00C449B4"/>
    <w:rsid w:val="00C45F8D"/>
    <w:rsid w:val="00C5055C"/>
    <w:rsid w:val="00C5280C"/>
    <w:rsid w:val="00C63C2D"/>
    <w:rsid w:val="00C6587A"/>
    <w:rsid w:val="00C75E27"/>
    <w:rsid w:val="00C76D68"/>
    <w:rsid w:val="00C80D64"/>
    <w:rsid w:val="00C8135A"/>
    <w:rsid w:val="00C84619"/>
    <w:rsid w:val="00C90944"/>
    <w:rsid w:val="00C91CAB"/>
    <w:rsid w:val="00C92B8B"/>
    <w:rsid w:val="00C972E7"/>
    <w:rsid w:val="00CB2E9C"/>
    <w:rsid w:val="00CC50E2"/>
    <w:rsid w:val="00CC66CB"/>
    <w:rsid w:val="00CE1068"/>
    <w:rsid w:val="00CE4692"/>
    <w:rsid w:val="00CE5FCA"/>
    <w:rsid w:val="00CE7D09"/>
    <w:rsid w:val="00CF1BE3"/>
    <w:rsid w:val="00CF560B"/>
    <w:rsid w:val="00CF58DF"/>
    <w:rsid w:val="00CF68F2"/>
    <w:rsid w:val="00D00BB6"/>
    <w:rsid w:val="00D057D2"/>
    <w:rsid w:val="00D05973"/>
    <w:rsid w:val="00D16F58"/>
    <w:rsid w:val="00D17CB2"/>
    <w:rsid w:val="00D31705"/>
    <w:rsid w:val="00D32C6C"/>
    <w:rsid w:val="00D33C00"/>
    <w:rsid w:val="00D35373"/>
    <w:rsid w:val="00D404A1"/>
    <w:rsid w:val="00D530BE"/>
    <w:rsid w:val="00D53AE3"/>
    <w:rsid w:val="00D56DAD"/>
    <w:rsid w:val="00D5760C"/>
    <w:rsid w:val="00D6425B"/>
    <w:rsid w:val="00D65B6B"/>
    <w:rsid w:val="00D71DAB"/>
    <w:rsid w:val="00D72FF9"/>
    <w:rsid w:val="00D73393"/>
    <w:rsid w:val="00D767AB"/>
    <w:rsid w:val="00D94E50"/>
    <w:rsid w:val="00DA7FE6"/>
    <w:rsid w:val="00DB3FA0"/>
    <w:rsid w:val="00DC6F20"/>
    <w:rsid w:val="00DD0642"/>
    <w:rsid w:val="00DD4FDE"/>
    <w:rsid w:val="00DD7789"/>
    <w:rsid w:val="00DE115A"/>
    <w:rsid w:val="00DF042B"/>
    <w:rsid w:val="00DF3D9C"/>
    <w:rsid w:val="00E019AF"/>
    <w:rsid w:val="00E02C23"/>
    <w:rsid w:val="00E030F2"/>
    <w:rsid w:val="00E13402"/>
    <w:rsid w:val="00E172FB"/>
    <w:rsid w:val="00E20461"/>
    <w:rsid w:val="00E24F30"/>
    <w:rsid w:val="00E260F1"/>
    <w:rsid w:val="00E321A1"/>
    <w:rsid w:val="00E33BB6"/>
    <w:rsid w:val="00E41D51"/>
    <w:rsid w:val="00E6132E"/>
    <w:rsid w:val="00E61FCA"/>
    <w:rsid w:val="00E6324C"/>
    <w:rsid w:val="00E8085A"/>
    <w:rsid w:val="00E816F1"/>
    <w:rsid w:val="00E932FA"/>
    <w:rsid w:val="00EA65CE"/>
    <w:rsid w:val="00EB2AD3"/>
    <w:rsid w:val="00EB3DC0"/>
    <w:rsid w:val="00EC0032"/>
    <w:rsid w:val="00EC01C9"/>
    <w:rsid w:val="00EC5EAF"/>
    <w:rsid w:val="00ED5459"/>
    <w:rsid w:val="00ED58BC"/>
    <w:rsid w:val="00ED73AB"/>
    <w:rsid w:val="00EF5FD0"/>
    <w:rsid w:val="00F04FA5"/>
    <w:rsid w:val="00F06727"/>
    <w:rsid w:val="00F079A9"/>
    <w:rsid w:val="00F116DF"/>
    <w:rsid w:val="00F15534"/>
    <w:rsid w:val="00F15BFF"/>
    <w:rsid w:val="00F167C3"/>
    <w:rsid w:val="00F21D79"/>
    <w:rsid w:val="00F22119"/>
    <w:rsid w:val="00F24BB0"/>
    <w:rsid w:val="00F25F79"/>
    <w:rsid w:val="00F26FAA"/>
    <w:rsid w:val="00F33F85"/>
    <w:rsid w:val="00F3449E"/>
    <w:rsid w:val="00F3755F"/>
    <w:rsid w:val="00F402E1"/>
    <w:rsid w:val="00F42069"/>
    <w:rsid w:val="00F4244F"/>
    <w:rsid w:val="00F44FB5"/>
    <w:rsid w:val="00F515A8"/>
    <w:rsid w:val="00F5296F"/>
    <w:rsid w:val="00F54EAB"/>
    <w:rsid w:val="00F60548"/>
    <w:rsid w:val="00F71284"/>
    <w:rsid w:val="00F815EA"/>
    <w:rsid w:val="00F8297B"/>
    <w:rsid w:val="00F91684"/>
    <w:rsid w:val="00F93723"/>
    <w:rsid w:val="00F94302"/>
    <w:rsid w:val="00F96BAD"/>
    <w:rsid w:val="00FA7C8D"/>
    <w:rsid w:val="00FD0FF9"/>
    <w:rsid w:val="00FD6308"/>
    <w:rsid w:val="00FD66CA"/>
    <w:rsid w:val="00FE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3BD425"/>
  <w15:docId w15:val="{42FA8D11-9067-4050-8664-B0C7949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D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7CB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D17CB2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F14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D17CB2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7CB2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link w:val="4"/>
    <w:uiPriority w:val="99"/>
    <w:semiHidden/>
    <w:locked/>
    <w:rsid w:val="00D17CB2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D17CB2"/>
    <w:rPr>
      <w:rFonts w:ascii="Cambria" w:hAnsi="Cambria" w:cs="Times New Roman"/>
      <w:color w:val="404040"/>
      <w:sz w:val="20"/>
      <w:szCs w:val="20"/>
    </w:rPr>
  </w:style>
  <w:style w:type="paragraph" w:styleId="a3">
    <w:name w:val="header"/>
    <w:basedOn w:val="a"/>
    <w:link w:val="a4"/>
    <w:rsid w:val="00D17C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D17CB2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D17CB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D17CB2"/>
    <w:pPr>
      <w:ind w:left="720"/>
      <w:contextualSpacing/>
    </w:pPr>
  </w:style>
  <w:style w:type="paragraph" w:styleId="a7">
    <w:name w:val="Normal (Web)"/>
    <w:basedOn w:val="a"/>
    <w:link w:val="a8"/>
    <w:uiPriority w:val="99"/>
    <w:rsid w:val="00D17C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1A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1A1484"/>
    <w:rPr>
      <w:rFonts w:cs="Times New Roman"/>
    </w:rPr>
  </w:style>
  <w:style w:type="paragraph" w:styleId="2">
    <w:name w:val="Body Text 2"/>
    <w:basedOn w:val="a"/>
    <w:link w:val="20"/>
    <w:uiPriority w:val="99"/>
    <w:rsid w:val="00A573B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A573B7"/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720BD7"/>
    <w:rPr>
      <w:rFonts w:eastAsia="Calibri"/>
      <w:sz w:val="22"/>
      <w:szCs w:val="22"/>
      <w:lang w:val="en-US" w:eastAsia="en-US"/>
    </w:rPr>
  </w:style>
  <w:style w:type="paragraph" w:styleId="ac">
    <w:name w:val="Block Text"/>
    <w:basedOn w:val="a"/>
    <w:semiHidden/>
    <w:unhideWhenUsed/>
    <w:rsid w:val="00206710"/>
    <w:pPr>
      <w:spacing w:after="0" w:line="240" w:lineRule="auto"/>
      <w:ind w:left="-57" w:right="-57"/>
    </w:pPr>
    <w:rPr>
      <w:rFonts w:ascii="KZ Bookman Old Style" w:hAnsi="KZ Bookman Old Style"/>
      <w:b/>
      <w:bCs/>
      <w:sz w:val="24"/>
      <w:szCs w:val="20"/>
      <w:lang w:val="uk-UA"/>
    </w:rPr>
  </w:style>
  <w:style w:type="paragraph" w:styleId="ad">
    <w:name w:val="Body Text Indent"/>
    <w:basedOn w:val="a"/>
    <w:link w:val="ae"/>
    <w:uiPriority w:val="99"/>
    <w:semiHidden/>
    <w:unhideWhenUsed/>
    <w:rsid w:val="006957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95704"/>
    <w:rPr>
      <w:sz w:val="22"/>
      <w:szCs w:val="22"/>
    </w:rPr>
  </w:style>
  <w:style w:type="table" w:styleId="af">
    <w:name w:val="Table Grid"/>
    <w:basedOn w:val="a1"/>
    <w:locked/>
    <w:rsid w:val="0068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AA6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637E"/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semiHidden/>
    <w:rsid w:val="006F146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af0">
    <w:name w:val="Центр"/>
    <w:basedOn w:val="a9"/>
    <w:rsid w:val="006F1463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KZ Times New Roman" w:hAnsi="KZ Times New Roman" w:cs="KZ 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6F1463"/>
  </w:style>
  <w:style w:type="character" w:customStyle="1" w:styleId="a8">
    <w:name w:val="Обычный (Интернет) Знак"/>
    <w:link w:val="a7"/>
    <w:uiPriority w:val="99"/>
    <w:locked/>
    <w:rsid w:val="006F146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F146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5F41-CC7D-4041-82E9-38364F18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532755</dc:creator>
  <cp:lastModifiedBy>User</cp:lastModifiedBy>
  <cp:revision>41</cp:revision>
  <cp:lastPrinted>2021-04-01T10:11:00Z</cp:lastPrinted>
  <dcterms:created xsi:type="dcterms:W3CDTF">2022-01-26T11:04:00Z</dcterms:created>
  <dcterms:modified xsi:type="dcterms:W3CDTF">2022-09-21T05:17:00Z</dcterms:modified>
</cp:coreProperties>
</file>